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FA8D49" w14:textId="2AD4FB24" w:rsidR="00C602EF" w:rsidRDefault="008E3D81" w:rsidP="00F423CB">
      <w:pPr>
        <w:ind w:firstLine="720"/>
        <w:rPr>
          <w:sz w:val="36"/>
          <w:szCs w:val="36"/>
        </w:rPr>
      </w:pPr>
      <w:r>
        <w:rPr>
          <w:b/>
          <w:bCs/>
          <w:sz w:val="36"/>
          <w:szCs w:val="36"/>
        </w:rPr>
        <w:t xml:space="preserve"> </w:t>
      </w:r>
      <w:r>
        <w:rPr>
          <w:b/>
          <w:bCs/>
          <w:sz w:val="36"/>
          <w:szCs w:val="36"/>
        </w:rPr>
        <w:tab/>
      </w:r>
      <w:r>
        <w:rPr>
          <w:b/>
          <w:bCs/>
          <w:sz w:val="36"/>
          <w:szCs w:val="36"/>
        </w:rPr>
        <w:tab/>
        <w:t xml:space="preserve"> Meditations on </w:t>
      </w:r>
      <w:r w:rsidR="001D5A91" w:rsidRPr="008D5BA0">
        <w:rPr>
          <w:b/>
          <w:bCs/>
          <w:sz w:val="36"/>
          <w:szCs w:val="36"/>
        </w:rPr>
        <w:t xml:space="preserve">Yoga </w:t>
      </w:r>
    </w:p>
    <w:p w14:paraId="5EC8A835" w14:textId="5B1C386E" w:rsidR="00F423CB" w:rsidRDefault="008E3D81">
      <w:pPr>
        <w:rPr>
          <w:rFonts w:ascii="Arial" w:hAnsi="Arial" w:cs="Arial"/>
          <w:sz w:val="24"/>
          <w:szCs w:val="24"/>
        </w:rPr>
      </w:pPr>
      <w:r>
        <w:rPr>
          <w:sz w:val="36"/>
          <w:szCs w:val="36"/>
        </w:rPr>
        <w:tab/>
      </w:r>
      <w:r>
        <w:rPr>
          <w:sz w:val="36"/>
          <w:szCs w:val="36"/>
        </w:rPr>
        <w:tab/>
      </w:r>
      <w:r>
        <w:rPr>
          <w:sz w:val="36"/>
          <w:szCs w:val="36"/>
        </w:rPr>
        <w:tab/>
      </w:r>
      <w:r>
        <w:rPr>
          <w:sz w:val="36"/>
          <w:szCs w:val="36"/>
        </w:rPr>
        <w:tab/>
      </w:r>
      <w:proofErr w:type="spellStart"/>
      <w:r w:rsidRPr="00E11F1D">
        <w:rPr>
          <w:rFonts w:ascii="Arial" w:hAnsi="Arial" w:cs="Arial"/>
          <w:sz w:val="24"/>
          <w:szCs w:val="24"/>
        </w:rPr>
        <w:t>Srinivas</w:t>
      </w:r>
      <w:proofErr w:type="spellEnd"/>
      <w:r w:rsidRPr="00E11F1D">
        <w:rPr>
          <w:rFonts w:ascii="Arial" w:hAnsi="Arial" w:cs="Arial"/>
          <w:sz w:val="24"/>
          <w:szCs w:val="24"/>
        </w:rPr>
        <w:t xml:space="preserve"> Chari</w:t>
      </w:r>
    </w:p>
    <w:p w14:paraId="64ADCA7F" w14:textId="7A3E519C" w:rsidR="00982C04" w:rsidRDefault="00982C04">
      <w:pPr>
        <w:rPr>
          <w:rFonts w:ascii="Arial" w:hAnsi="Arial" w:cs="Arial"/>
          <w:sz w:val="24"/>
          <w:szCs w:val="24"/>
        </w:rPr>
      </w:pPr>
    </w:p>
    <w:p w14:paraId="1697D6DF" w14:textId="28512F38" w:rsidR="008B34B3" w:rsidRPr="004A0CEC" w:rsidRDefault="000E4751" w:rsidP="004A0CEC">
      <w:pPr>
        <w:ind w:firstLine="720"/>
        <w:rPr>
          <w:rFonts w:ascii="Arial" w:hAnsi="Arial" w:cs="Arial"/>
          <w:sz w:val="24"/>
          <w:szCs w:val="24"/>
        </w:rPr>
      </w:pPr>
      <w:r w:rsidRPr="004A0CEC">
        <w:rPr>
          <w:rFonts w:ascii="Arial" w:hAnsi="Arial" w:cs="Arial"/>
          <w:sz w:val="24"/>
          <w:szCs w:val="24"/>
        </w:rPr>
        <w:t>It was a pleasant surprise when I got a message from Robert asking me whether I could give a talk on yoga to the IWC.</w:t>
      </w:r>
      <w:r w:rsidR="00327F06" w:rsidRPr="004A0CEC">
        <w:rPr>
          <w:rFonts w:ascii="Arial" w:hAnsi="Arial" w:cs="Arial"/>
          <w:sz w:val="24"/>
          <w:szCs w:val="24"/>
        </w:rPr>
        <w:t xml:space="preserve"> I have always looked up </w:t>
      </w:r>
      <w:r w:rsidR="008B34B3" w:rsidRPr="004A0CEC">
        <w:rPr>
          <w:rFonts w:ascii="Arial" w:hAnsi="Arial" w:cs="Arial"/>
          <w:sz w:val="24"/>
          <w:szCs w:val="24"/>
        </w:rPr>
        <w:t xml:space="preserve">to </w:t>
      </w:r>
      <w:r w:rsidR="00327F06" w:rsidRPr="004A0CEC">
        <w:rPr>
          <w:rFonts w:ascii="Arial" w:hAnsi="Arial" w:cs="Arial"/>
          <w:sz w:val="24"/>
          <w:szCs w:val="24"/>
        </w:rPr>
        <w:t>this organization as an oasis of sanity in a world which</w:t>
      </w:r>
      <w:r w:rsidR="008B34B3" w:rsidRPr="004A0CEC">
        <w:rPr>
          <w:rFonts w:ascii="Arial" w:hAnsi="Arial" w:cs="Arial"/>
          <w:sz w:val="24"/>
          <w:szCs w:val="24"/>
        </w:rPr>
        <w:t xml:space="preserve"> at</w:t>
      </w:r>
      <w:r w:rsidR="00327F06" w:rsidRPr="004A0CEC">
        <w:rPr>
          <w:rFonts w:ascii="Arial" w:hAnsi="Arial" w:cs="Arial"/>
          <w:sz w:val="24"/>
          <w:szCs w:val="24"/>
        </w:rPr>
        <w:t xml:space="preserve"> times appears to have gone astray. So</w:t>
      </w:r>
      <w:r w:rsidR="008B34B3" w:rsidRPr="004A0CEC">
        <w:rPr>
          <w:rFonts w:ascii="Arial" w:hAnsi="Arial" w:cs="Arial"/>
          <w:sz w:val="24"/>
          <w:szCs w:val="24"/>
        </w:rPr>
        <w:t>,</w:t>
      </w:r>
      <w:r w:rsidR="00327F06" w:rsidRPr="004A0CEC">
        <w:rPr>
          <w:rFonts w:ascii="Arial" w:hAnsi="Arial" w:cs="Arial"/>
          <w:sz w:val="24"/>
          <w:szCs w:val="24"/>
        </w:rPr>
        <w:t xml:space="preserve"> I </w:t>
      </w:r>
      <w:r w:rsidR="008B34B3" w:rsidRPr="004A0CEC">
        <w:rPr>
          <w:rFonts w:ascii="Arial" w:hAnsi="Arial" w:cs="Arial"/>
          <w:sz w:val="24"/>
          <w:szCs w:val="24"/>
        </w:rPr>
        <w:t xml:space="preserve">consider it </w:t>
      </w:r>
      <w:r w:rsidR="00327F06" w:rsidRPr="004A0CEC">
        <w:rPr>
          <w:rFonts w:ascii="Arial" w:hAnsi="Arial" w:cs="Arial"/>
          <w:sz w:val="24"/>
          <w:szCs w:val="24"/>
        </w:rPr>
        <w:t>a</w:t>
      </w:r>
      <w:r w:rsidR="008B34B3" w:rsidRPr="004A0CEC">
        <w:rPr>
          <w:rFonts w:ascii="Arial" w:hAnsi="Arial" w:cs="Arial"/>
          <w:sz w:val="24"/>
          <w:szCs w:val="24"/>
        </w:rPr>
        <w:t>n</w:t>
      </w:r>
      <w:r w:rsidR="00327F06" w:rsidRPr="004A0CEC">
        <w:rPr>
          <w:rFonts w:ascii="Arial" w:hAnsi="Arial" w:cs="Arial"/>
          <w:sz w:val="24"/>
          <w:szCs w:val="24"/>
        </w:rPr>
        <w:t xml:space="preserve"> honor to have been asked to speak </w:t>
      </w:r>
      <w:r w:rsidR="008B34B3" w:rsidRPr="004A0CEC">
        <w:rPr>
          <w:rFonts w:ascii="Arial" w:hAnsi="Arial" w:cs="Arial"/>
          <w:sz w:val="24"/>
          <w:szCs w:val="24"/>
        </w:rPr>
        <w:t xml:space="preserve">at this venue. </w:t>
      </w:r>
    </w:p>
    <w:p w14:paraId="43CDC7F4" w14:textId="206AF639" w:rsidR="00982C04" w:rsidRDefault="000E4751">
      <w:pPr>
        <w:rPr>
          <w:rFonts w:ascii="Arial" w:hAnsi="Arial" w:cs="Arial"/>
          <w:sz w:val="24"/>
          <w:szCs w:val="24"/>
        </w:rPr>
      </w:pPr>
      <w:r>
        <w:rPr>
          <w:rFonts w:ascii="Arial" w:hAnsi="Arial" w:cs="Arial"/>
          <w:sz w:val="24"/>
          <w:szCs w:val="24"/>
        </w:rPr>
        <w:t xml:space="preserve"> I believed that yoga has always been a practice that promoted </w:t>
      </w:r>
      <w:r w:rsidR="006B69AE">
        <w:rPr>
          <w:rFonts w:ascii="Arial" w:hAnsi="Arial" w:cs="Arial"/>
          <w:sz w:val="24"/>
          <w:szCs w:val="24"/>
        </w:rPr>
        <w:t xml:space="preserve">a culture of </w:t>
      </w:r>
      <w:r>
        <w:rPr>
          <w:rFonts w:ascii="Arial" w:hAnsi="Arial" w:cs="Arial"/>
          <w:sz w:val="24"/>
          <w:szCs w:val="24"/>
        </w:rPr>
        <w:t>peace and nonviolence and benevolence towards all living beings</w:t>
      </w:r>
      <w:r w:rsidR="00594A64">
        <w:rPr>
          <w:rFonts w:ascii="Arial" w:hAnsi="Arial" w:cs="Arial"/>
          <w:sz w:val="24"/>
          <w:szCs w:val="24"/>
        </w:rPr>
        <w:t>. I</w:t>
      </w:r>
      <w:r>
        <w:rPr>
          <w:rFonts w:ascii="Arial" w:hAnsi="Arial" w:cs="Arial"/>
          <w:sz w:val="24"/>
          <w:szCs w:val="24"/>
        </w:rPr>
        <w:t xml:space="preserve">t </w:t>
      </w:r>
      <w:r w:rsidR="00594A64">
        <w:rPr>
          <w:rFonts w:ascii="Arial" w:hAnsi="Arial" w:cs="Arial"/>
          <w:sz w:val="24"/>
          <w:szCs w:val="24"/>
        </w:rPr>
        <w:t>is an attempt to pull us out of our egotistic and individualistic bubble towards a higher goal of seeing unity in all</w:t>
      </w:r>
      <w:r>
        <w:rPr>
          <w:rFonts w:ascii="Arial" w:hAnsi="Arial" w:cs="Arial"/>
          <w:sz w:val="24"/>
          <w:szCs w:val="24"/>
        </w:rPr>
        <w:t xml:space="preserve"> </w:t>
      </w:r>
      <w:r w:rsidR="00594A64">
        <w:rPr>
          <w:rFonts w:ascii="Arial" w:hAnsi="Arial" w:cs="Arial"/>
          <w:sz w:val="24"/>
          <w:szCs w:val="24"/>
        </w:rPr>
        <w:t xml:space="preserve">of creation. As the Gita says a yogi </w:t>
      </w:r>
      <w:r w:rsidR="00B86132">
        <w:rPr>
          <w:rFonts w:ascii="Arial" w:hAnsi="Arial" w:cs="Arial"/>
          <w:sz w:val="24"/>
          <w:szCs w:val="24"/>
        </w:rPr>
        <w:t>will</w:t>
      </w:r>
      <w:r w:rsidR="008B34B3">
        <w:rPr>
          <w:rFonts w:ascii="Arial" w:hAnsi="Arial" w:cs="Arial"/>
          <w:sz w:val="24"/>
          <w:szCs w:val="24"/>
        </w:rPr>
        <w:t xml:space="preserve"> </w:t>
      </w:r>
      <w:r w:rsidR="00B86132">
        <w:rPr>
          <w:rFonts w:ascii="Arial" w:hAnsi="Arial" w:cs="Arial"/>
          <w:sz w:val="24"/>
          <w:szCs w:val="24"/>
        </w:rPr>
        <w:t xml:space="preserve">“look with an equal eye </w:t>
      </w:r>
      <w:r w:rsidR="00B07371">
        <w:rPr>
          <w:rFonts w:ascii="Arial" w:hAnsi="Arial" w:cs="Arial"/>
          <w:sz w:val="24"/>
          <w:szCs w:val="24"/>
        </w:rPr>
        <w:t xml:space="preserve">on </w:t>
      </w:r>
      <w:r w:rsidR="00B86132">
        <w:rPr>
          <w:rFonts w:ascii="Arial" w:hAnsi="Arial" w:cs="Arial"/>
          <w:sz w:val="24"/>
          <w:szCs w:val="24"/>
        </w:rPr>
        <w:t>a brahmin possessed of learning, a cow, an elephant, or a dog</w:t>
      </w:r>
      <w:r w:rsidR="00B07371">
        <w:rPr>
          <w:rFonts w:ascii="Arial" w:hAnsi="Arial" w:cs="Arial"/>
          <w:sz w:val="24"/>
          <w:szCs w:val="24"/>
        </w:rPr>
        <w:t xml:space="preserve"> or even a dog eater</w:t>
      </w:r>
      <w:r w:rsidR="00B86132">
        <w:rPr>
          <w:rFonts w:ascii="Arial" w:hAnsi="Arial" w:cs="Arial"/>
          <w:sz w:val="24"/>
          <w:szCs w:val="24"/>
        </w:rPr>
        <w:t>.” So how can a yogi differentiate between a German an</w:t>
      </w:r>
      <w:r w:rsidR="00B07371">
        <w:rPr>
          <w:rFonts w:ascii="Arial" w:hAnsi="Arial" w:cs="Arial"/>
          <w:sz w:val="24"/>
          <w:szCs w:val="24"/>
        </w:rPr>
        <w:t>d</w:t>
      </w:r>
      <w:r w:rsidR="00B86132">
        <w:rPr>
          <w:rFonts w:ascii="Arial" w:hAnsi="Arial" w:cs="Arial"/>
          <w:sz w:val="24"/>
          <w:szCs w:val="24"/>
        </w:rPr>
        <w:t xml:space="preserve"> a </w:t>
      </w:r>
      <w:r w:rsidR="00B07371">
        <w:rPr>
          <w:rFonts w:ascii="Arial" w:hAnsi="Arial" w:cs="Arial"/>
          <w:sz w:val="24"/>
          <w:szCs w:val="24"/>
        </w:rPr>
        <w:t>J</w:t>
      </w:r>
      <w:r w:rsidR="00B86132">
        <w:rPr>
          <w:rFonts w:ascii="Arial" w:hAnsi="Arial" w:cs="Arial"/>
          <w:sz w:val="24"/>
          <w:szCs w:val="24"/>
        </w:rPr>
        <w:t xml:space="preserve">ew or a Russian and a </w:t>
      </w:r>
      <w:r w:rsidR="001520C1">
        <w:rPr>
          <w:rFonts w:ascii="Arial" w:hAnsi="Arial" w:cs="Arial"/>
          <w:sz w:val="24"/>
          <w:szCs w:val="24"/>
        </w:rPr>
        <w:t>Ukrainian</w:t>
      </w:r>
      <w:r w:rsidR="00F522A6">
        <w:rPr>
          <w:rFonts w:ascii="Arial" w:hAnsi="Arial" w:cs="Arial"/>
          <w:sz w:val="24"/>
          <w:szCs w:val="24"/>
        </w:rPr>
        <w:t xml:space="preserve"> or a Hindu and a Muslim</w:t>
      </w:r>
      <w:r w:rsidR="00B86132">
        <w:rPr>
          <w:rFonts w:ascii="Arial" w:hAnsi="Arial" w:cs="Arial"/>
          <w:sz w:val="24"/>
          <w:szCs w:val="24"/>
        </w:rPr>
        <w:t>.</w:t>
      </w:r>
      <w:r w:rsidR="00594A64">
        <w:rPr>
          <w:rFonts w:ascii="Arial" w:hAnsi="Arial" w:cs="Arial"/>
          <w:sz w:val="24"/>
          <w:szCs w:val="24"/>
        </w:rPr>
        <w:t xml:space="preserve"> </w:t>
      </w:r>
      <w:r w:rsidR="00B07371">
        <w:rPr>
          <w:rFonts w:ascii="Arial" w:hAnsi="Arial" w:cs="Arial"/>
          <w:sz w:val="24"/>
          <w:szCs w:val="24"/>
        </w:rPr>
        <w:t>So as Yoga gains acceptance and popularity in the world, hopefully as a world culture, it will undoubtedly promote nonviolence and magnanimity amongst nation</w:t>
      </w:r>
      <w:r w:rsidR="003F6DFE">
        <w:rPr>
          <w:rFonts w:ascii="Arial" w:hAnsi="Arial" w:cs="Arial"/>
          <w:sz w:val="24"/>
          <w:szCs w:val="24"/>
        </w:rPr>
        <w:t>s</w:t>
      </w:r>
      <w:r w:rsidR="00B07371">
        <w:rPr>
          <w:rFonts w:ascii="Arial" w:hAnsi="Arial" w:cs="Arial"/>
          <w:sz w:val="24"/>
          <w:szCs w:val="24"/>
        </w:rPr>
        <w:t xml:space="preserve"> and people of </w:t>
      </w:r>
      <w:r w:rsidR="008B34B3">
        <w:rPr>
          <w:rFonts w:ascii="Arial" w:hAnsi="Arial" w:cs="Arial"/>
          <w:sz w:val="24"/>
          <w:szCs w:val="24"/>
        </w:rPr>
        <w:t xml:space="preserve">all </w:t>
      </w:r>
      <w:r w:rsidR="003F6DFE">
        <w:rPr>
          <w:rFonts w:ascii="Arial" w:hAnsi="Arial" w:cs="Arial"/>
          <w:sz w:val="24"/>
          <w:szCs w:val="24"/>
        </w:rPr>
        <w:t>regions</w:t>
      </w:r>
      <w:r w:rsidR="008B34B3">
        <w:rPr>
          <w:rFonts w:ascii="Arial" w:hAnsi="Arial" w:cs="Arial"/>
          <w:sz w:val="24"/>
          <w:szCs w:val="24"/>
        </w:rPr>
        <w:t xml:space="preserve"> and religions </w:t>
      </w:r>
      <w:r w:rsidR="006B69AE">
        <w:rPr>
          <w:rFonts w:ascii="Arial" w:hAnsi="Arial" w:cs="Arial"/>
          <w:sz w:val="24"/>
          <w:szCs w:val="24"/>
        </w:rPr>
        <w:t>and</w:t>
      </w:r>
      <w:r w:rsidR="008B34B3">
        <w:rPr>
          <w:rFonts w:ascii="Arial" w:hAnsi="Arial" w:cs="Arial"/>
          <w:sz w:val="24"/>
          <w:szCs w:val="24"/>
        </w:rPr>
        <w:t xml:space="preserve"> belief systems.</w:t>
      </w:r>
      <w:r w:rsidR="00B07371">
        <w:rPr>
          <w:rFonts w:ascii="Arial" w:hAnsi="Arial" w:cs="Arial"/>
          <w:sz w:val="24"/>
          <w:szCs w:val="24"/>
        </w:rPr>
        <w:t xml:space="preserve">  </w:t>
      </w:r>
    </w:p>
    <w:p w14:paraId="4A306D2E" w14:textId="023ADB61" w:rsidR="008E3D81" w:rsidRPr="003F43EE" w:rsidRDefault="00B07371">
      <w:pPr>
        <w:rPr>
          <w:rFonts w:ascii="Arial" w:hAnsi="Arial" w:cs="Arial"/>
          <w:sz w:val="24"/>
          <w:szCs w:val="24"/>
        </w:rPr>
      </w:pPr>
      <w:r>
        <w:rPr>
          <w:rFonts w:ascii="Arial" w:hAnsi="Arial" w:cs="Arial"/>
          <w:sz w:val="24"/>
          <w:szCs w:val="24"/>
        </w:rPr>
        <w:t xml:space="preserve">With that let us get </w:t>
      </w:r>
      <w:r w:rsidR="00327F06">
        <w:rPr>
          <w:rFonts w:ascii="Arial" w:hAnsi="Arial" w:cs="Arial"/>
          <w:sz w:val="24"/>
          <w:szCs w:val="24"/>
        </w:rPr>
        <w:t xml:space="preserve">into a </w:t>
      </w:r>
      <w:r>
        <w:rPr>
          <w:rFonts w:ascii="Arial" w:hAnsi="Arial" w:cs="Arial"/>
          <w:sz w:val="24"/>
          <w:szCs w:val="24"/>
        </w:rPr>
        <w:t xml:space="preserve">little introduction to the </w:t>
      </w:r>
      <w:r w:rsidR="00327F06">
        <w:rPr>
          <w:rFonts w:ascii="Arial" w:hAnsi="Arial" w:cs="Arial"/>
          <w:sz w:val="24"/>
          <w:szCs w:val="24"/>
        </w:rPr>
        <w:t>two texts</w:t>
      </w:r>
      <w:r w:rsidR="008B34B3">
        <w:rPr>
          <w:rFonts w:ascii="Arial" w:hAnsi="Arial" w:cs="Arial"/>
          <w:sz w:val="24"/>
          <w:szCs w:val="24"/>
        </w:rPr>
        <w:t xml:space="preserve"> that seem to best </w:t>
      </w:r>
      <w:r w:rsidR="00934782">
        <w:rPr>
          <w:rFonts w:ascii="Arial" w:hAnsi="Arial" w:cs="Arial"/>
          <w:sz w:val="24"/>
          <w:szCs w:val="24"/>
        </w:rPr>
        <w:t xml:space="preserve">to </w:t>
      </w:r>
      <w:r w:rsidR="008B34B3">
        <w:rPr>
          <w:rFonts w:ascii="Arial" w:hAnsi="Arial" w:cs="Arial"/>
          <w:sz w:val="24"/>
          <w:szCs w:val="24"/>
        </w:rPr>
        <w:t>define the practice and purpose of Yoga namely</w:t>
      </w:r>
      <w:r w:rsidR="00327F06">
        <w:rPr>
          <w:rFonts w:ascii="Arial" w:hAnsi="Arial" w:cs="Arial"/>
          <w:sz w:val="24"/>
          <w:szCs w:val="24"/>
        </w:rPr>
        <w:t xml:space="preserve"> the Yoga Sutra of Patanjali and the Bhagwat Gita and examine how a study of the two is likely to promote the aims of this organization.  </w:t>
      </w:r>
      <w:r w:rsidR="006B69AE">
        <w:rPr>
          <w:rFonts w:ascii="Arial" w:hAnsi="Arial" w:cs="Arial"/>
          <w:sz w:val="24"/>
          <w:szCs w:val="24"/>
        </w:rPr>
        <w:t xml:space="preserve">If time permits, we will give a brief account of those responsible to transmit that knowledge to the </w:t>
      </w:r>
      <w:r w:rsidR="002A4508">
        <w:rPr>
          <w:rFonts w:ascii="Arial" w:hAnsi="Arial" w:cs="Arial"/>
          <w:sz w:val="24"/>
          <w:szCs w:val="24"/>
        </w:rPr>
        <w:t>United States and the W</w:t>
      </w:r>
      <w:r w:rsidR="006B69AE">
        <w:rPr>
          <w:rFonts w:ascii="Arial" w:hAnsi="Arial" w:cs="Arial"/>
          <w:sz w:val="24"/>
          <w:szCs w:val="24"/>
        </w:rPr>
        <w:t>est.</w:t>
      </w:r>
    </w:p>
    <w:p w14:paraId="0B65D55F" w14:textId="4DAFF78A" w:rsidR="0065012A" w:rsidRPr="00E11F1D" w:rsidRDefault="00F423CB" w:rsidP="00F423CB">
      <w:pPr>
        <w:pStyle w:val="ListParagraph"/>
        <w:numPr>
          <w:ilvl w:val="0"/>
          <w:numId w:val="14"/>
        </w:numPr>
        <w:spacing w:after="200" w:line="360" w:lineRule="auto"/>
        <w:contextualSpacing/>
        <w:rPr>
          <w:rFonts w:ascii="Arial" w:hAnsi="Arial" w:cs="Arial"/>
          <w:b/>
          <w:bCs/>
        </w:rPr>
      </w:pPr>
      <w:r w:rsidRPr="00E11F1D">
        <w:rPr>
          <w:rFonts w:ascii="Arial" w:hAnsi="Arial" w:cs="Arial"/>
        </w:rPr>
        <w:t xml:space="preserve">In the earliest compositions of the </w:t>
      </w:r>
      <w:proofErr w:type="spellStart"/>
      <w:r w:rsidRPr="00E11F1D">
        <w:rPr>
          <w:rFonts w:ascii="Arial" w:hAnsi="Arial" w:cs="Arial"/>
          <w:i/>
        </w:rPr>
        <w:t>Rg</w:t>
      </w:r>
      <w:proofErr w:type="spellEnd"/>
      <w:r w:rsidRPr="00E11F1D">
        <w:rPr>
          <w:rFonts w:ascii="Arial" w:hAnsi="Arial" w:cs="Arial"/>
          <w:i/>
        </w:rPr>
        <w:t>. Veda</w:t>
      </w:r>
      <w:r w:rsidRPr="00E11F1D">
        <w:rPr>
          <w:rFonts w:ascii="Arial" w:hAnsi="Arial" w:cs="Arial"/>
        </w:rPr>
        <w:t xml:space="preserve"> itself the ancient sages had started questioning the foundations of existence or ‘reality’.  In its creation hymn the Veda asked who the creator of the universe was and suggested that it was “Tat” or ‘That’ which existed before all that we know and all that we do not, and before everything and nothing as we understand it.  </w:t>
      </w:r>
      <w:r w:rsidR="00514089" w:rsidRPr="00E11F1D">
        <w:rPr>
          <w:rFonts w:ascii="Arial" w:hAnsi="Arial" w:cs="Arial"/>
        </w:rPr>
        <w:t xml:space="preserve">All have come out of </w:t>
      </w:r>
      <w:r w:rsidRPr="00E11F1D">
        <w:rPr>
          <w:rFonts w:ascii="Arial" w:hAnsi="Arial" w:cs="Arial"/>
        </w:rPr>
        <w:t xml:space="preserve">‘That’ </w:t>
      </w:r>
      <w:r w:rsidR="00514089" w:rsidRPr="00E11F1D">
        <w:rPr>
          <w:rFonts w:ascii="Arial" w:hAnsi="Arial" w:cs="Arial"/>
        </w:rPr>
        <w:t xml:space="preserve">which </w:t>
      </w:r>
      <w:r w:rsidRPr="00E11F1D">
        <w:rPr>
          <w:rFonts w:ascii="Arial" w:hAnsi="Arial" w:cs="Arial"/>
        </w:rPr>
        <w:t xml:space="preserve">was beyond the </w:t>
      </w:r>
      <w:r w:rsidR="003B0340">
        <w:rPr>
          <w:rFonts w:ascii="Arial" w:hAnsi="Arial" w:cs="Arial"/>
        </w:rPr>
        <w:t>comprehension</w:t>
      </w:r>
      <w:r w:rsidRPr="00E11F1D">
        <w:rPr>
          <w:rFonts w:ascii="Arial" w:hAnsi="Arial" w:cs="Arial"/>
        </w:rPr>
        <w:t xml:space="preserve"> of men</w:t>
      </w:r>
      <w:r w:rsidR="00514089" w:rsidRPr="00E11F1D">
        <w:rPr>
          <w:rFonts w:ascii="Arial" w:hAnsi="Arial" w:cs="Arial"/>
        </w:rPr>
        <w:t>.</w:t>
      </w:r>
      <w:r w:rsidRPr="00E11F1D">
        <w:rPr>
          <w:rFonts w:ascii="Arial" w:hAnsi="Arial" w:cs="Arial"/>
        </w:rPr>
        <w:t xml:space="preserve"> In later Upanishads this concept was extensively expanded with the conclusion in the famous saying “</w:t>
      </w:r>
      <w:r w:rsidRPr="00E11F1D">
        <w:rPr>
          <w:rFonts w:ascii="Arial" w:hAnsi="Arial" w:cs="Arial"/>
          <w:i/>
        </w:rPr>
        <w:t xml:space="preserve">Tat </w:t>
      </w:r>
      <w:proofErr w:type="spellStart"/>
      <w:r w:rsidRPr="00E11F1D">
        <w:rPr>
          <w:rFonts w:ascii="Arial" w:hAnsi="Arial" w:cs="Arial"/>
          <w:i/>
        </w:rPr>
        <w:t>tvam</w:t>
      </w:r>
      <w:proofErr w:type="spellEnd"/>
      <w:r w:rsidRPr="00E11F1D">
        <w:rPr>
          <w:rFonts w:ascii="Arial" w:hAnsi="Arial" w:cs="Arial"/>
          <w:i/>
        </w:rPr>
        <w:t xml:space="preserve"> </w:t>
      </w:r>
      <w:proofErr w:type="spellStart"/>
      <w:r w:rsidRPr="00E11F1D">
        <w:rPr>
          <w:rFonts w:ascii="Arial" w:hAnsi="Arial" w:cs="Arial"/>
          <w:i/>
        </w:rPr>
        <w:t>asi</w:t>
      </w:r>
      <w:proofErr w:type="spellEnd"/>
      <w:r w:rsidRPr="00E11F1D">
        <w:rPr>
          <w:rFonts w:ascii="Arial" w:hAnsi="Arial" w:cs="Arial"/>
          <w:i/>
        </w:rPr>
        <w:t>”</w:t>
      </w:r>
      <w:r w:rsidRPr="00E11F1D">
        <w:rPr>
          <w:rFonts w:ascii="Arial" w:hAnsi="Arial" w:cs="Arial"/>
        </w:rPr>
        <w:t xml:space="preserve"> or “That thou art”. </w:t>
      </w:r>
      <w:r w:rsidR="00483C92">
        <w:rPr>
          <w:rFonts w:ascii="Arial" w:hAnsi="Arial" w:cs="Arial"/>
        </w:rPr>
        <w:t>Everything in this Universe was an expression of That,</w:t>
      </w:r>
      <w:r w:rsidRPr="00E11F1D">
        <w:rPr>
          <w:rFonts w:ascii="Arial" w:hAnsi="Arial" w:cs="Arial"/>
        </w:rPr>
        <w:t xml:space="preserve"> Most of the Hindu philosophical systems were an attempt to understand the reality of “That” and yoga was an attempt</w:t>
      </w:r>
      <w:r w:rsidR="003B0340">
        <w:rPr>
          <w:rFonts w:ascii="Arial" w:hAnsi="Arial" w:cs="Arial"/>
        </w:rPr>
        <w:t>,</w:t>
      </w:r>
      <w:r w:rsidRPr="00E11F1D">
        <w:rPr>
          <w:rFonts w:ascii="Arial" w:hAnsi="Arial" w:cs="Arial"/>
        </w:rPr>
        <w:t xml:space="preserve"> experientially</w:t>
      </w:r>
      <w:r w:rsidR="003B0340">
        <w:rPr>
          <w:rFonts w:ascii="Arial" w:hAnsi="Arial" w:cs="Arial"/>
        </w:rPr>
        <w:t>,</w:t>
      </w:r>
      <w:r w:rsidRPr="00E11F1D">
        <w:rPr>
          <w:rFonts w:ascii="Arial" w:hAnsi="Arial" w:cs="Arial"/>
        </w:rPr>
        <w:t xml:space="preserve"> to realize “That”. </w:t>
      </w:r>
    </w:p>
    <w:p w14:paraId="06EDBA60" w14:textId="6515AB9F" w:rsidR="00F423CB" w:rsidRPr="00E11F1D" w:rsidRDefault="00F423CB" w:rsidP="00752136">
      <w:pPr>
        <w:pStyle w:val="ListParagraph"/>
        <w:spacing w:after="200" w:line="360" w:lineRule="auto"/>
        <w:contextualSpacing/>
        <w:rPr>
          <w:rFonts w:ascii="Arial" w:hAnsi="Arial" w:cs="Arial"/>
          <w:b/>
          <w:bCs/>
        </w:rPr>
      </w:pPr>
      <w:r w:rsidRPr="00E11F1D">
        <w:rPr>
          <w:rFonts w:ascii="Arial" w:hAnsi="Arial" w:cs="Arial"/>
        </w:rPr>
        <w:t xml:space="preserve"> </w:t>
      </w:r>
    </w:p>
    <w:p w14:paraId="74BC35A9" w14:textId="579CE961" w:rsidR="00816434" w:rsidRPr="003F43EE" w:rsidRDefault="00F423CB" w:rsidP="00A96F5F">
      <w:pPr>
        <w:pStyle w:val="ListParagraph"/>
        <w:spacing w:line="360" w:lineRule="auto"/>
        <w:rPr>
          <w:rFonts w:ascii="Arial" w:hAnsi="Arial" w:cs="Arial"/>
        </w:rPr>
      </w:pPr>
      <w:r w:rsidRPr="00E11F1D">
        <w:rPr>
          <w:rFonts w:ascii="Arial" w:hAnsi="Arial" w:cs="Arial"/>
        </w:rPr>
        <w:t xml:space="preserve">In Vedanta, the philosophical tradition of the Upanishads, the trace of the that </w:t>
      </w:r>
      <w:r w:rsidR="0065012A" w:rsidRPr="00E11F1D">
        <w:rPr>
          <w:rFonts w:ascii="Arial" w:hAnsi="Arial" w:cs="Arial"/>
        </w:rPr>
        <w:t>all-encompassing</w:t>
      </w:r>
      <w:r w:rsidRPr="00E11F1D">
        <w:rPr>
          <w:rFonts w:ascii="Arial" w:hAnsi="Arial" w:cs="Arial"/>
        </w:rPr>
        <w:t xml:space="preserve"> Brahman is said to be expressed in each</w:t>
      </w:r>
      <w:r w:rsidR="002D1D55">
        <w:rPr>
          <w:rFonts w:ascii="Arial" w:hAnsi="Arial" w:cs="Arial"/>
        </w:rPr>
        <w:t xml:space="preserve"> </w:t>
      </w:r>
      <w:proofErr w:type="spellStart"/>
      <w:r w:rsidR="002D1D55">
        <w:rPr>
          <w:rFonts w:ascii="Arial" w:hAnsi="Arial" w:cs="Arial"/>
        </w:rPr>
        <w:t>jiva</w:t>
      </w:r>
      <w:proofErr w:type="spellEnd"/>
      <w:r w:rsidR="002D1D55">
        <w:rPr>
          <w:rFonts w:ascii="Arial" w:hAnsi="Arial" w:cs="Arial"/>
        </w:rPr>
        <w:t>, or</w:t>
      </w:r>
      <w:r w:rsidRPr="00E11F1D">
        <w:rPr>
          <w:rFonts w:ascii="Arial" w:hAnsi="Arial" w:cs="Arial"/>
        </w:rPr>
        <w:t xml:space="preserve"> individual living </w:t>
      </w:r>
      <w:r w:rsidR="002D1D55" w:rsidRPr="00E11F1D">
        <w:rPr>
          <w:rFonts w:ascii="Arial" w:hAnsi="Arial" w:cs="Arial"/>
        </w:rPr>
        <w:lastRenderedPageBreak/>
        <w:t>entity,</w:t>
      </w:r>
      <w:r w:rsidRPr="00E11F1D">
        <w:rPr>
          <w:rFonts w:ascii="Arial" w:hAnsi="Arial" w:cs="Arial"/>
        </w:rPr>
        <w:t xml:space="preserve"> </w:t>
      </w:r>
      <w:r w:rsidR="008A0020" w:rsidRPr="00E11F1D">
        <w:rPr>
          <w:rFonts w:ascii="Arial" w:hAnsi="Arial" w:cs="Arial"/>
        </w:rPr>
        <w:t>as</w:t>
      </w:r>
      <w:r w:rsidRPr="00E11F1D">
        <w:rPr>
          <w:rFonts w:ascii="Arial" w:hAnsi="Arial" w:cs="Arial"/>
        </w:rPr>
        <w:t xml:space="preserve"> </w:t>
      </w:r>
      <w:r w:rsidRPr="00E11F1D">
        <w:rPr>
          <w:rFonts w:ascii="Arial" w:hAnsi="Arial" w:cs="Arial"/>
          <w:i/>
        </w:rPr>
        <w:t>atman</w:t>
      </w:r>
      <w:r w:rsidRPr="00E11F1D">
        <w:rPr>
          <w:rFonts w:ascii="Arial" w:hAnsi="Arial" w:cs="Arial"/>
        </w:rPr>
        <w:t>,</w:t>
      </w:r>
      <w:r w:rsidR="00C77AA9">
        <w:rPr>
          <w:rFonts w:ascii="Arial" w:hAnsi="Arial" w:cs="Arial"/>
        </w:rPr>
        <w:t xml:space="preserve"> or </w:t>
      </w:r>
      <w:r w:rsidR="00C77AA9" w:rsidRPr="00C77AA9">
        <w:rPr>
          <w:rFonts w:ascii="Arial" w:hAnsi="Arial" w:cs="Arial"/>
          <w:i/>
          <w:iCs/>
        </w:rPr>
        <w:t>Purusha</w:t>
      </w:r>
      <w:r w:rsidRPr="00E11F1D">
        <w:rPr>
          <w:rFonts w:ascii="Arial" w:hAnsi="Arial" w:cs="Arial"/>
        </w:rPr>
        <w:t xml:space="preserve"> variously translated as the Self or Soul or inner Spirit.  Th</w:t>
      </w:r>
      <w:r w:rsidR="00514089" w:rsidRPr="00E11F1D">
        <w:rPr>
          <w:rFonts w:ascii="Arial" w:hAnsi="Arial" w:cs="Arial"/>
        </w:rPr>
        <w:t>is</w:t>
      </w:r>
      <w:r w:rsidRPr="00E11F1D">
        <w:rPr>
          <w:rFonts w:ascii="Arial" w:hAnsi="Arial" w:cs="Arial"/>
        </w:rPr>
        <w:t xml:space="preserve"> microcosm is thus a reflection of the macrocosm. </w:t>
      </w:r>
      <w:r w:rsidR="00C77AA9">
        <w:rPr>
          <w:rFonts w:ascii="Arial" w:hAnsi="Arial" w:cs="Arial"/>
        </w:rPr>
        <w:t>T</w:t>
      </w:r>
      <w:r w:rsidRPr="00E11F1D">
        <w:rPr>
          <w:rFonts w:ascii="Arial" w:hAnsi="Arial" w:cs="Arial"/>
        </w:rPr>
        <w:t xml:space="preserve">he purpose of yoga </w:t>
      </w:r>
      <w:r w:rsidR="00C77AA9">
        <w:rPr>
          <w:rFonts w:ascii="Arial" w:hAnsi="Arial" w:cs="Arial"/>
        </w:rPr>
        <w:t xml:space="preserve">in Vedanta, </w:t>
      </w:r>
      <w:r w:rsidR="00F46D95" w:rsidRPr="00E11F1D">
        <w:rPr>
          <w:rFonts w:ascii="Arial" w:hAnsi="Arial" w:cs="Arial"/>
        </w:rPr>
        <w:t>was</w:t>
      </w:r>
      <w:r w:rsidRPr="00E11F1D">
        <w:rPr>
          <w:rFonts w:ascii="Arial" w:hAnsi="Arial" w:cs="Arial"/>
        </w:rPr>
        <w:t xml:space="preserve"> to liberate the </w:t>
      </w:r>
      <w:r w:rsidR="0065012A" w:rsidRPr="00E11F1D">
        <w:rPr>
          <w:rFonts w:ascii="Arial" w:hAnsi="Arial" w:cs="Arial"/>
          <w:i/>
        </w:rPr>
        <w:t>atman</w:t>
      </w:r>
      <w:r w:rsidRPr="00E11F1D">
        <w:rPr>
          <w:rFonts w:ascii="Arial" w:hAnsi="Arial" w:cs="Arial"/>
        </w:rPr>
        <w:t xml:space="preserve"> from the embrace of </w:t>
      </w:r>
      <w:proofErr w:type="spellStart"/>
      <w:r w:rsidRPr="00E11F1D">
        <w:rPr>
          <w:rFonts w:ascii="Arial" w:hAnsi="Arial" w:cs="Arial"/>
          <w:i/>
        </w:rPr>
        <w:t>jiva</w:t>
      </w:r>
      <w:proofErr w:type="spellEnd"/>
      <w:r w:rsidRPr="00E11F1D">
        <w:rPr>
          <w:rFonts w:ascii="Arial" w:hAnsi="Arial" w:cs="Arial"/>
        </w:rPr>
        <w:t xml:space="preserve"> and </w:t>
      </w:r>
      <w:r w:rsidR="002D1D55" w:rsidRPr="002D1D55">
        <w:rPr>
          <w:rFonts w:ascii="Arial" w:hAnsi="Arial" w:cs="Arial"/>
          <w:i/>
          <w:iCs/>
        </w:rPr>
        <w:t xml:space="preserve">Prakriti </w:t>
      </w:r>
      <w:r w:rsidR="002D1D55">
        <w:rPr>
          <w:rFonts w:ascii="Arial" w:hAnsi="Arial" w:cs="Arial"/>
        </w:rPr>
        <w:t xml:space="preserve">or primal nature and </w:t>
      </w:r>
      <w:r w:rsidRPr="00E11F1D">
        <w:rPr>
          <w:rFonts w:ascii="Arial" w:hAnsi="Arial" w:cs="Arial"/>
        </w:rPr>
        <w:t xml:space="preserve">allow it to yoke with </w:t>
      </w:r>
      <w:r w:rsidRPr="00E11F1D">
        <w:rPr>
          <w:rFonts w:ascii="Arial" w:hAnsi="Arial" w:cs="Arial"/>
          <w:i/>
        </w:rPr>
        <w:t>param-atma</w:t>
      </w:r>
      <w:r w:rsidR="002D1D55">
        <w:rPr>
          <w:rFonts w:ascii="Arial" w:hAnsi="Arial" w:cs="Arial"/>
          <w:i/>
        </w:rPr>
        <w:t>n</w:t>
      </w:r>
      <w:r w:rsidRPr="00E11F1D">
        <w:rPr>
          <w:rFonts w:ascii="Arial" w:hAnsi="Arial" w:cs="Arial"/>
        </w:rPr>
        <w:t xml:space="preserve"> or the supreme spirit</w:t>
      </w:r>
      <w:r w:rsidR="002D1D55">
        <w:rPr>
          <w:rFonts w:ascii="Arial" w:hAnsi="Arial" w:cs="Arial"/>
        </w:rPr>
        <w:t xml:space="preserve"> or Brahman, the Ultimate Reality</w:t>
      </w:r>
      <w:r w:rsidRPr="00E11F1D">
        <w:rPr>
          <w:rFonts w:ascii="Arial" w:hAnsi="Arial" w:cs="Arial"/>
        </w:rPr>
        <w:t>.</w:t>
      </w:r>
      <w:r w:rsidR="00483C92">
        <w:rPr>
          <w:rFonts w:ascii="Arial" w:hAnsi="Arial" w:cs="Arial"/>
        </w:rPr>
        <w:t xml:space="preserve"> And for those who were not theists too, it was </w:t>
      </w:r>
      <w:r w:rsidR="00042B08">
        <w:rPr>
          <w:rFonts w:ascii="Arial" w:hAnsi="Arial" w:cs="Arial"/>
        </w:rPr>
        <w:t>seen as a</w:t>
      </w:r>
      <w:r w:rsidR="00483C92">
        <w:rPr>
          <w:rFonts w:ascii="Arial" w:hAnsi="Arial" w:cs="Arial"/>
        </w:rPr>
        <w:t xml:space="preserve"> practice to liberate them from coils of earthly existence.</w:t>
      </w:r>
    </w:p>
    <w:p w14:paraId="4DACAED6" w14:textId="77777777" w:rsidR="00816434" w:rsidRPr="00E11F1D" w:rsidRDefault="00816434" w:rsidP="0065012A">
      <w:pPr>
        <w:pStyle w:val="ListParagraph"/>
        <w:numPr>
          <w:ilvl w:val="0"/>
          <w:numId w:val="14"/>
        </w:numPr>
        <w:spacing w:line="360" w:lineRule="auto"/>
        <w:rPr>
          <w:rFonts w:ascii="Arial" w:hAnsi="Arial" w:cs="Arial"/>
        </w:rPr>
      </w:pPr>
    </w:p>
    <w:p w14:paraId="67F40AA1" w14:textId="66EBC3F3" w:rsidR="00F423CB" w:rsidRPr="00E11F1D" w:rsidRDefault="00F423CB" w:rsidP="00F423CB">
      <w:pPr>
        <w:spacing w:line="360" w:lineRule="auto"/>
        <w:ind w:left="720"/>
        <w:rPr>
          <w:rFonts w:ascii="Arial" w:hAnsi="Arial" w:cs="Arial"/>
          <w:sz w:val="24"/>
          <w:szCs w:val="24"/>
        </w:rPr>
      </w:pPr>
      <w:r w:rsidRPr="00E11F1D">
        <w:rPr>
          <w:rFonts w:ascii="Arial" w:hAnsi="Arial" w:cs="Arial"/>
          <w:sz w:val="24"/>
          <w:szCs w:val="24"/>
        </w:rPr>
        <w:t>At the time of the two texts, Yoga Sutra and</w:t>
      </w:r>
      <w:r w:rsidR="003C122B">
        <w:rPr>
          <w:rFonts w:ascii="Arial" w:hAnsi="Arial" w:cs="Arial"/>
          <w:sz w:val="24"/>
          <w:szCs w:val="24"/>
        </w:rPr>
        <w:t xml:space="preserve"> the </w:t>
      </w:r>
      <w:r w:rsidRPr="00E11F1D">
        <w:rPr>
          <w:rFonts w:ascii="Arial" w:hAnsi="Arial" w:cs="Arial"/>
          <w:sz w:val="24"/>
          <w:szCs w:val="24"/>
        </w:rPr>
        <w:t xml:space="preserve">Gita, which were possibly in their final form around the beginnings of the </w:t>
      </w:r>
      <w:proofErr w:type="gramStart"/>
      <w:r w:rsidRPr="00E11F1D">
        <w:rPr>
          <w:rFonts w:ascii="Arial" w:hAnsi="Arial" w:cs="Arial"/>
          <w:sz w:val="24"/>
          <w:szCs w:val="24"/>
        </w:rPr>
        <w:t>common era</w:t>
      </w:r>
      <w:proofErr w:type="gramEnd"/>
      <w:r w:rsidRPr="00E11F1D">
        <w:rPr>
          <w:rFonts w:ascii="Arial" w:hAnsi="Arial" w:cs="Arial"/>
          <w:sz w:val="24"/>
          <w:szCs w:val="24"/>
        </w:rPr>
        <w:t xml:space="preserve">, there already existed in India </w:t>
      </w:r>
      <w:r w:rsidR="00B3430E">
        <w:rPr>
          <w:rFonts w:ascii="Arial" w:hAnsi="Arial" w:cs="Arial"/>
          <w:sz w:val="24"/>
          <w:szCs w:val="24"/>
        </w:rPr>
        <w:t xml:space="preserve">six </w:t>
      </w:r>
      <w:r w:rsidRPr="00E11F1D">
        <w:rPr>
          <w:rFonts w:ascii="Arial" w:hAnsi="Arial" w:cs="Arial"/>
          <w:sz w:val="24"/>
          <w:szCs w:val="24"/>
        </w:rPr>
        <w:t>orthodox schools of philosophy, or visions of reality</w:t>
      </w:r>
      <w:r w:rsidR="00B3430E">
        <w:rPr>
          <w:rFonts w:ascii="Arial" w:hAnsi="Arial" w:cs="Arial"/>
          <w:sz w:val="24"/>
          <w:szCs w:val="24"/>
        </w:rPr>
        <w:t>,</w:t>
      </w:r>
      <w:r w:rsidRPr="00E11F1D">
        <w:rPr>
          <w:rFonts w:ascii="Arial" w:hAnsi="Arial" w:cs="Arial"/>
          <w:sz w:val="24"/>
          <w:szCs w:val="24"/>
        </w:rPr>
        <w:t xml:space="preserve"> called </w:t>
      </w:r>
      <w:r w:rsidRPr="00E11F1D">
        <w:rPr>
          <w:rFonts w:ascii="Arial" w:hAnsi="Arial" w:cs="Arial"/>
          <w:i/>
          <w:iCs/>
          <w:sz w:val="24"/>
          <w:szCs w:val="24"/>
        </w:rPr>
        <w:t>Darshana</w:t>
      </w:r>
      <w:r w:rsidRPr="00E11F1D">
        <w:rPr>
          <w:rFonts w:ascii="Arial" w:hAnsi="Arial" w:cs="Arial"/>
          <w:sz w:val="24"/>
          <w:szCs w:val="24"/>
        </w:rPr>
        <w:t xml:space="preserve">, founded by the ancient sages, as well as the heterodox schools of Jainism, Buddhism and the </w:t>
      </w:r>
      <w:proofErr w:type="spellStart"/>
      <w:r w:rsidRPr="00E11F1D">
        <w:rPr>
          <w:rFonts w:ascii="Arial" w:hAnsi="Arial" w:cs="Arial"/>
          <w:sz w:val="24"/>
          <w:szCs w:val="24"/>
        </w:rPr>
        <w:t>Charavaka</w:t>
      </w:r>
      <w:proofErr w:type="spellEnd"/>
      <w:r w:rsidRPr="00E11F1D">
        <w:rPr>
          <w:rFonts w:ascii="Arial" w:hAnsi="Arial" w:cs="Arial"/>
          <w:sz w:val="24"/>
          <w:szCs w:val="24"/>
        </w:rPr>
        <w:t xml:space="preserve">. </w:t>
      </w:r>
    </w:p>
    <w:p w14:paraId="1848B355" w14:textId="00D8919F" w:rsidR="00F423CB" w:rsidRPr="00E11F1D" w:rsidRDefault="00F423CB" w:rsidP="00F423CB">
      <w:pPr>
        <w:spacing w:line="360" w:lineRule="auto"/>
        <w:ind w:left="720"/>
        <w:rPr>
          <w:rFonts w:ascii="Arial" w:hAnsi="Arial" w:cs="Arial"/>
          <w:sz w:val="24"/>
          <w:szCs w:val="24"/>
        </w:rPr>
      </w:pPr>
      <w:r w:rsidRPr="00E11F1D">
        <w:rPr>
          <w:rFonts w:ascii="Arial" w:hAnsi="Arial" w:cs="Arial"/>
          <w:sz w:val="24"/>
          <w:szCs w:val="24"/>
        </w:rPr>
        <w:t xml:space="preserve">Of the six orthodox schools of </w:t>
      </w:r>
      <w:r w:rsidR="0065012A" w:rsidRPr="00E11F1D">
        <w:rPr>
          <w:rFonts w:ascii="Arial" w:hAnsi="Arial" w:cs="Arial"/>
          <w:sz w:val="24"/>
          <w:szCs w:val="24"/>
        </w:rPr>
        <w:t>philosophy the</w:t>
      </w:r>
      <w:r w:rsidRPr="00E11F1D">
        <w:rPr>
          <w:rFonts w:ascii="Arial" w:hAnsi="Arial" w:cs="Arial"/>
          <w:sz w:val="24"/>
          <w:szCs w:val="24"/>
        </w:rPr>
        <w:t xml:space="preserve"> first two, </w:t>
      </w:r>
      <w:proofErr w:type="spellStart"/>
      <w:r w:rsidRPr="00E11F1D">
        <w:rPr>
          <w:rFonts w:ascii="Arial" w:hAnsi="Arial" w:cs="Arial"/>
          <w:sz w:val="24"/>
          <w:szCs w:val="24"/>
        </w:rPr>
        <w:t>Purva</w:t>
      </w:r>
      <w:proofErr w:type="spellEnd"/>
      <w:r w:rsidRPr="00E11F1D">
        <w:rPr>
          <w:rFonts w:ascii="Arial" w:hAnsi="Arial" w:cs="Arial"/>
          <w:sz w:val="24"/>
          <w:szCs w:val="24"/>
        </w:rPr>
        <w:t xml:space="preserve"> </w:t>
      </w:r>
      <w:proofErr w:type="spellStart"/>
      <w:r w:rsidR="00F522A6">
        <w:rPr>
          <w:rFonts w:ascii="Arial" w:hAnsi="Arial" w:cs="Arial"/>
          <w:sz w:val="24"/>
          <w:szCs w:val="24"/>
        </w:rPr>
        <w:t>Mimamsa</w:t>
      </w:r>
      <w:proofErr w:type="spellEnd"/>
      <w:r w:rsidR="00F522A6">
        <w:rPr>
          <w:rFonts w:ascii="Arial" w:hAnsi="Arial" w:cs="Arial"/>
          <w:sz w:val="24"/>
          <w:szCs w:val="24"/>
        </w:rPr>
        <w:t xml:space="preserve"> </w:t>
      </w:r>
      <w:r w:rsidRPr="00E11F1D">
        <w:rPr>
          <w:rFonts w:ascii="Arial" w:hAnsi="Arial" w:cs="Arial"/>
          <w:sz w:val="24"/>
          <w:szCs w:val="24"/>
        </w:rPr>
        <w:t xml:space="preserve">and Uttara </w:t>
      </w:r>
      <w:proofErr w:type="spellStart"/>
      <w:r w:rsidRPr="00E11F1D">
        <w:rPr>
          <w:rFonts w:ascii="Arial" w:hAnsi="Arial" w:cs="Arial"/>
          <w:sz w:val="24"/>
          <w:szCs w:val="24"/>
        </w:rPr>
        <w:t>Mimamsa</w:t>
      </w:r>
      <w:proofErr w:type="spellEnd"/>
      <w:r w:rsidRPr="00E11F1D">
        <w:rPr>
          <w:rFonts w:ascii="Arial" w:hAnsi="Arial" w:cs="Arial"/>
          <w:sz w:val="24"/>
          <w:szCs w:val="24"/>
        </w:rPr>
        <w:t xml:space="preserve"> or Vedanta, were strongly theistic, the next two, </w:t>
      </w:r>
      <w:proofErr w:type="spellStart"/>
      <w:r w:rsidRPr="00E11F1D">
        <w:rPr>
          <w:rFonts w:ascii="Arial" w:hAnsi="Arial" w:cs="Arial"/>
          <w:sz w:val="24"/>
          <w:szCs w:val="24"/>
        </w:rPr>
        <w:t>Sankhya</w:t>
      </w:r>
      <w:proofErr w:type="spellEnd"/>
      <w:r w:rsidRPr="00E11F1D">
        <w:rPr>
          <w:rFonts w:ascii="Arial" w:hAnsi="Arial" w:cs="Arial"/>
          <w:sz w:val="24"/>
          <w:szCs w:val="24"/>
        </w:rPr>
        <w:t xml:space="preserve"> and Yoga, emphasized the existence of an inner “Self” and the last two, Nyaya and </w:t>
      </w:r>
      <w:proofErr w:type="spellStart"/>
      <w:r w:rsidRPr="00E11F1D">
        <w:rPr>
          <w:rFonts w:ascii="Arial" w:hAnsi="Arial" w:cs="Arial"/>
          <w:sz w:val="24"/>
          <w:szCs w:val="24"/>
        </w:rPr>
        <w:t>Visheshikha</w:t>
      </w:r>
      <w:proofErr w:type="spellEnd"/>
      <w:r w:rsidRPr="00E11F1D">
        <w:rPr>
          <w:rFonts w:ascii="Arial" w:hAnsi="Arial" w:cs="Arial"/>
          <w:sz w:val="24"/>
          <w:szCs w:val="24"/>
        </w:rPr>
        <w:t>, the one on logic and the other on the nature of matters and their properties</w:t>
      </w:r>
      <w:r w:rsidR="00042B08">
        <w:rPr>
          <w:rFonts w:ascii="Arial" w:hAnsi="Arial" w:cs="Arial"/>
          <w:sz w:val="24"/>
          <w:szCs w:val="24"/>
        </w:rPr>
        <w:t>,</w:t>
      </w:r>
      <w:r w:rsidRPr="00E11F1D">
        <w:rPr>
          <w:rFonts w:ascii="Arial" w:hAnsi="Arial" w:cs="Arial"/>
          <w:sz w:val="24"/>
          <w:szCs w:val="24"/>
        </w:rPr>
        <w:t xml:space="preserve"> were comparatively more rational and materialistic.  They all, though, acknowledged the authority of the </w:t>
      </w:r>
      <w:r w:rsidRPr="00E11F1D">
        <w:rPr>
          <w:rFonts w:ascii="Arial" w:hAnsi="Arial" w:cs="Arial"/>
          <w:i/>
          <w:sz w:val="24"/>
          <w:szCs w:val="24"/>
        </w:rPr>
        <w:t>Vedas</w:t>
      </w:r>
      <w:r w:rsidRPr="00E11F1D">
        <w:rPr>
          <w:rFonts w:ascii="Arial" w:hAnsi="Arial" w:cs="Arial"/>
          <w:sz w:val="24"/>
          <w:szCs w:val="24"/>
        </w:rPr>
        <w:t xml:space="preserve">.   The </w:t>
      </w:r>
      <w:proofErr w:type="spellStart"/>
      <w:r w:rsidRPr="00E11F1D">
        <w:rPr>
          <w:rFonts w:ascii="Arial" w:hAnsi="Arial" w:cs="Arial"/>
          <w:sz w:val="24"/>
          <w:szCs w:val="24"/>
        </w:rPr>
        <w:t>Sankhya</w:t>
      </w:r>
      <w:proofErr w:type="spellEnd"/>
      <w:r w:rsidRPr="00E11F1D">
        <w:rPr>
          <w:rFonts w:ascii="Arial" w:hAnsi="Arial" w:cs="Arial"/>
          <w:sz w:val="24"/>
          <w:szCs w:val="24"/>
        </w:rPr>
        <w:t xml:space="preserve"> system, however, though it accepts the concept of an inner spirit, or </w:t>
      </w:r>
      <w:r w:rsidRPr="00E11F1D">
        <w:rPr>
          <w:rFonts w:ascii="Arial" w:hAnsi="Arial" w:cs="Arial"/>
          <w:i/>
          <w:sz w:val="24"/>
          <w:szCs w:val="24"/>
        </w:rPr>
        <w:t>Purusha</w:t>
      </w:r>
      <w:r w:rsidRPr="00E11F1D">
        <w:rPr>
          <w:rFonts w:ascii="Arial" w:hAnsi="Arial" w:cs="Arial"/>
          <w:sz w:val="24"/>
          <w:szCs w:val="24"/>
        </w:rPr>
        <w:t xml:space="preserve"> as it terms it, does not go beyond to connect it to any universal phenomenon.  In the Yoga </w:t>
      </w:r>
      <w:r w:rsidR="00042B08">
        <w:rPr>
          <w:rFonts w:ascii="Arial" w:hAnsi="Arial" w:cs="Arial"/>
          <w:sz w:val="24"/>
          <w:szCs w:val="24"/>
        </w:rPr>
        <w:t>Sutra</w:t>
      </w:r>
      <w:r w:rsidRPr="00E11F1D">
        <w:rPr>
          <w:rFonts w:ascii="Arial" w:hAnsi="Arial" w:cs="Arial"/>
          <w:sz w:val="24"/>
          <w:szCs w:val="24"/>
        </w:rPr>
        <w:t xml:space="preserve"> the role of a Supreme Purusha, or Person, is acknowledged but not emphasized as an essential feature. Devotion to the Lord was a way to liberation but not the only way.</w:t>
      </w:r>
      <w:r w:rsidR="00C77AA9">
        <w:rPr>
          <w:rFonts w:ascii="Arial" w:hAnsi="Arial" w:cs="Arial"/>
          <w:sz w:val="24"/>
          <w:szCs w:val="24"/>
        </w:rPr>
        <w:t xml:space="preserve"> The objective in Yoga Sutra was to disassociate the Purusha or Atman from the embrace of </w:t>
      </w:r>
      <w:r w:rsidR="002C7380">
        <w:rPr>
          <w:rFonts w:ascii="Arial" w:hAnsi="Arial" w:cs="Arial"/>
          <w:sz w:val="24"/>
          <w:szCs w:val="24"/>
        </w:rPr>
        <w:t xml:space="preserve">Prakriti so that it realizes its own independent nature and rests in solitude or Nirvana. </w:t>
      </w:r>
      <w:r w:rsidRPr="00E11F1D">
        <w:rPr>
          <w:rFonts w:ascii="Arial" w:hAnsi="Arial" w:cs="Arial"/>
          <w:sz w:val="24"/>
          <w:szCs w:val="24"/>
        </w:rPr>
        <w:t xml:space="preserve">  </w:t>
      </w:r>
      <w:r w:rsidR="0065012A" w:rsidRPr="00E11F1D">
        <w:rPr>
          <w:rFonts w:ascii="Arial" w:hAnsi="Arial" w:cs="Arial"/>
          <w:sz w:val="24"/>
          <w:szCs w:val="24"/>
        </w:rPr>
        <w:t>In the Gita</w:t>
      </w:r>
      <w:r w:rsidR="006142F4" w:rsidRPr="00E11F1D">
        <w:rPr>
          <w:rFonts w:ascii="Arial" w:hAnsi="Arial" w:cs="Arial"/>
          <w:sz w:val="24"/>
          <w:szCs w:val="24"/>
        </w:rPr>
        <w:t>, which is based on Vedanta,</w:t>
      </w:r>
      <w:r w:rsidR="0065012A" w:rsidRPr="00E11F1D">
        <w:rPr>
          <w:rFonts w:ascii="Arial" w:hAnsi="Arial" w:cs="Arial"/>
          <w:sz w:val="24"/>
          <w:szCs w:val="24"/>
        </w:rPr>
        <w:t xml:space="preserve"> </w:t>
      </w:r>
      <w:r w:rsidR="006142F4" w:rsidRPr="00E11F1D">
        <w:rPr>
          <w:rFonts w:ascii="Arial" w:hAnsi="Arial" w:cs="Arial"/>
          <w:sz w:val="24"/>
          <w:szCs w:val="24"/>
        </w:rPr>
        <w:t xml:space="preserve">the Lord is both Universal and personal and </w:t>
      </w:r>
      <w:r w:rsidRPr="00E11F1D">
        <w:rPr>
          <w:rFonts w:ascii="Arial" w:hAnsi="Arial" w:cs="Arial"/>
          <w:sz w:val="24"/>
          <w:szCs w:val="24"/>
        </w:rPr>
        <w:t xml:space="preserve">Yoga provided many paths to salvation </w:t>
      </w:r>
      <w:r w:rsidR="002C7380">
        <w:rPr>
          <w:rFonts w:ascii="Arial" w:hAnsi="Arial" w:cs="Arial"/>
          <w:sz w:val="24"/>
          <w:szCs w:val="24"/>
        </w:rPr>
        <w:t xml:space="preserve">by yoking one </w:t>
      </w:r>
      <w:r w:rsidR="00486020">
        <w:rPr>
          <w:rFonts w:ascii="Arial" w:hAnsi="Arial" w:cs="Arial"/>
          <w:sz w:val="24"/>
          <w:szCs w:val="24"/>
        </w:rPr>
        <w:t xml:space="preserve">to </w:t>
      </w:r>
      <w:r w:rsidR="002C7380">
        <w:rPr>
          <w:rFonts w:ascii="Arial" w:hAnsi="Arial" w:cs="Arial"/>
          <w:sz w:val="24"/>
          <w:szCs w:val="24"/>
        </w:rPr>
        <w:t xml:space="preserve">the Divine, the path chosen being dependent </w:t>
      </w:r>
      <w:r w:rsidRPr="00E11F1D">
        <w:rPr>
          <w:rFonts w:ascii="Arial" w:hAnsi="Arial" w:cs="Arial"/>
          <w:sz w:val="24"/>
          <w:szCs w:val="24"/>
        </w:rPr>
        <w:t xml:space="preserve">on the nature of the person, or rather, the dominant qualities in one’s nature. </w:t>
      </w:r>
    </w:p>
    <w:p w14:paraId="197BC189" w14:textId="05194D77" w:rsidR="0076312F" w:rsidRDefault="00F423CB" w:rsidP="0076312F">
      <w:pPr>
        <w:pStyle w:val="ListParagraph"/>
        <w:numPr>
          <w:ilvl w:val="0"/>
          <w:numId w:val="14"/>
        </w:numPr>
        <w:spacing w:after="200" w:line="360" w:lineRule="auto"/>
        <w:contextualSpacing/>
        <w:rPr>
          <w:rFonts w:ascii="Arial" w:hAnsi="Arial" w:cs="Arial"/>
        </w:rPr>
      </w:pPr>
      <w:r w:rsidRPr="00B3430E">
        <w:rPr>
          <w:rFonts w:ascii="Arial" w:hAnsi="Arial" w:cs="Arial"/>
        </w:rPr>
        <w:t xml:space="preserve">Of the two heterodox systems, Jainism accepts the possibility of an individual spirit but not of any Supreme Being whereas Buddhism does not mention either </w:t>
      </w:r>
      <w:r w:rsidRPr="00B3430E">
        <w:rPr>
          <w:rFonts w:ascii="Arial" w:hAnsi="Arial" w:cs="Arial"/>
        </w:rPr>
        <w:lastRenderedPageBreak/>
        <w:t xml:space="preserve">and </w:t>
      </w:r>
      <w:r w:rsidR="00042B08" w:rsidRPr="00B3430E">
        <w:rPr>
          <w:rFonts w:ascii="Arial" w:hAnsi="Arial" w:cs="Arial"/>
        </w:rPr>
        <w:t>both</w:t>
      </w:r>
      <w:r w:rsidRPr="00B3430E">
        <w:rPr>
          <w:rFonts w:ascii="Arial" w:hAnsi="Arial" w:cs="Arial"/>
        </w:rPr>
        <w:t xml:space="preserve"> are clearly non-</w:t>
      </w:r>
      <w:r w:rsidR="00951EA3" w:rsidRPr="00B3430E">
        <w:rPr>
          <w:rFonts w:ascii="Arial" w:hAnsi="Arial" w:cs="Arial"/>
        </w:rPr>
        <w:t>theistic. The</w:t>
      </w:r>
      <w:r w:rsidRPr="00B3430E">
        <w:rPr>
          <w:rFonts w:ascii="Arial" w:hAnsi="Arial" w:cs="Arial"/>
        </w:rPr>
        <w:t xml:space="preserve"> way of yoga, in one form or another, is utilized by all these differing systems and whereas it is acceptable to them as means to liberation</w:t>
      </w:r>
      <w:r w:rsidR="00513FD9" w:rsidRPr="00B3430E">
        <w:rPr>
          <w:rFonts w:ascii="Arial" w:hAnsi="Arial" w:cs="Arial"/>
        </w:rPr>
        <w:t>,</w:t>
      </w:r>
      <w:r w:rsidRPr="00B3430E">
        <w:rPr>
          <w:rFonts w:ascii="Arial" w:hAnsi="Arial" w:cs="Arial"/>
        </w:rPr>
        <w:t xml:space="preserve"> they differ as to its ends. </w:t>
      </w:r>
      <w:r w:rsidR="00454F4E" w:rsidRPr="00B3430E">
        <w:rPr>
          <w:rFonts w:ascii="Arial" w:hAnsi="Arial" w:cs="Arial"/>
        </w:rPr>
        <w:t>Thus,</w:t>
      </w:r>
      <w:r w:rsidRPr="00B3430E">
        <w:rPr>
          <w:rFonts w:ascii="Arial" w:hAnsi="Arial" w:cs="Arial"/>
        </w:rPr>
        <w:t xml:space="preserve"> the final goal of yoga is visualized differently in each one of these philosophical systems.  For the Jain</w:t>
      </w:r>
      <w:r w:rsidR="00951EA3" w:rsidRPr="00B3430E">
        <w:rPr>
          <w:rFonts w:ascii="Arial" w:hAnsi="Arial" w:cs="Arial"/>
        </w:rPr>
        <w:t>s</w:t>
      </w:r>
      <w:r w:rsidRPr="00B3430E">
        <w:rPr>
          <w:rFonts w:ascii="Arial" w:hAnsi="Arial" w:cs="Arial"/>
        </w:rPr>
        <w:t xml:space="preserve"> it is Kaivalya or solitude, for the Buddhists it is Nirvana or </w:t>
      </w:r>
      <w:r w:rsidR="00F418BF" w:rsidRPr="00B3430E">
        <w:rPr>
          <w:rFonts w:ascii="Arial" w:hAnsi="Arial" w:cs="Arial"/>
        </w:rPr>
        <w:t>Enlightenment</w:t>
      </w:r>
      <w:r w:rsidR="00951EA3" w:rsidRPr="00B3430E">
        <w:rPr>
          <w:rFonts w:ascii="Arial" w:hAnsi="Arial" w:cs="Arial"/>
        </w:rPr>
        <w:t>,</w:t>
      </w:r>
      <w:r w:rsidRPr="00B3430E">
        <w:rPr>
          <w:rFonts w:ascii="Arial" w:hAnsi="Arial" w:cs="Arial"/>
        </w:rPr>
        <w:t xml:space="preserve"> to the </w:t>
      </w:r>
      <w:proofErr w:type="spellStart"/>
      <w:r w:rsidRPr="00B3430E">
        <w:rPr>
          <w:rFonts w:ascii="Arial" w:hAnsi="Arial" w:cs="Arial"/>
        </w:rPr>
        <w:t>Vedantins</w:t>
      </w:r>
      <w:proofErr w:type="spellEnd"/>
      <w:r w:rsidRPr="00B3430E">
        <w:rPr>
          <w:rFonts w:ascii="Arial" w:hAnsi="Arial" w:cs="Arial"/>
        </w:rPr>
        <w:t xml:space="preserve"> it is Moksha or </w:t>
      </w:r>
      <w:r w:rsidR="00F418BF" w:rsidRPr="00B3430E">
        <w:rPr>
          <w:rFonts w:ascii="Arial" w:hAnsi="Arial" w:cs="Arial"/>
        </w:rPr>
        <w:t xml:space="preserve">Liberation leading to </w:t>
      </w:r>
      <w:r w:rsidR="00042B08" w:rsidRPr="00B3430E">
        <w:rPr>
          <w:rFonts w:ascii="Arial" w:hAnsi="Arial" w:cs="Arial"/>
        </w:rPr>
        <w:t xml:space="preserve">an attachment with </w:t>
      </w:r>
      <w:r w:rsidR="00B3430E" w:rsidRPr="00B3430E">
        <w:rPr>
          <w:rFonts w:ascii="Arial" w:hAnsi="Arial" w:cs="Arial"/>
        </w:rPr>
        <w:t xml:space="preserve">the Deity </w:t>
      </w:r>
      <w:r w:rsidR="00042B08" w:rsidRPr="00B3430E">
        <w:rPr>
          <w:rFonts w:ascii="Arial" w:hAnsi="Arial" w:cs="Arial"/>
        </w:rPr>
        <w:t xml:space="preserve">or complete </w:t>
      </w:r>
      <w:r w:rsidRPr="00B3430E">
        <w:rPr>
          <w:rFonts w:ascii="Arial" w:hAnsi="Arial" w:cs="Arial"/>
        </w:rPr>
        <w:t>absorption in the Universal Consciousness</w:t>
      </w:r>
      <w:r w:rsidR="00A27C67">
        <w:rPr>
          <w:rFonts w:ascii="Arial" w:hAnsi="Arial" w:cs="Arial"/>
        </w:rPr>
        <w:t>,</w:t>
      </w:r>
      <w:r w:rsidR="00B3430E" w:rsidRPr="00B3430E">
        <w:rPr>
          <w:rFonts w:ascii="Arial" w:hAnsi="Arial" w:cs="Arial"/>
        </w:rPr>
        <w:t xml:space="preserve"> Brahman</w:t>
      </w:r>
      <w:r w:rsidRPr="00B3430E">
        <w:rPr>
          <w:rFonts w:ascii="Arial" w:hAnsi="Arial" w:cs="Arial"/>
        </w:rPr>
        <w:t xml:space="preserve">. For all of them though it is liberation from the seemingly endless cycle of birth and death and all of them believed in a moral code called </w:t>
      </w:r>
      <w:r w:rsidRPr="00B3430E">
        <w:rPr>
          <w:rFonts w:ascii="Arial" w:hAnsi="Arial" w:cs="Arial"/>
          <w:i/>
          <w:iCs/>
        </w:rPr>
        <w:t>Dharma</w:t>
      </w:r>
      <w:r w:rsidRPr="00B3430E">
        <w:rPr>
          <w:rFonts w:ascii="Arial" w:hAnsi="Arial" w:cs="Arial"/>
        </w:rPr>
        <w:t xml:space="preserve">. </w:t>
      </w:r>
    </w:p>
    <w:p w14:paraId="0ED45B58" w14:textId="77777777" w:rsidR="008D405D" w:rsidRPr="00B3430E" w:rsidRDefault="008D405D" w:rsidP="008D405D">
      <w:pPr>
        <w:pStyle w:val="ListParagraph"/>
        <w:spacing w:after="200" w:line="360" w:lineRule="auto"/>
        <w:contextualSpacing/>
        <w:rPr>
          <w:rFonts w:ascii="Arial" w:hAnsi="Arial" w:cs="Arial"/>
        </w:rPr>
      </w:pPr>
    </w:p>
    <w:p w14:paraId="477A177D" w14:textId="4099598F" w:rsidR="00F423CB" w:rsidRDefault="00F423CB" w:rsidP="00F423CB">
      <w:pPr>
        <w:pStyle w:val="ListParagraph"/>
        <w:numPr>
          <w:ilvl w:val="0"/>
          <w:numId w:val="14"/>
        </w:numPr>
        <w:spacing w:after="200" w:line="360" w:lineRule="auto"/>
        <w:contextualSpacing/>
        <w:rPr>
          <w:rFonts w:ascii="Arial" w:hAnsi="Arial" w:cs="Arial"/>
          <w:b/>
        </w:rPr>
      </w:pPr>
      <w:r w:rsidRPr="00E11F1D">
        <w:rPr>
          <w:rFonts w:ascii="Arial" w:hAnsi="Arial" w:cs="Arial"/>
          <w:b/>
        </w:rPr>
        <w:t xml:space="preserve">The </w:t>
      </w:r>
      <w:proofErr w:type="spellStart"/>
      <w:r w:rsidRPr="00E11F1D">
        <w:rPr>
          <w:rFonts w:ascii="Arial" w:hAnsi="Arial" w:cs="Arial"/>
          <w:b/>
          <w:i/>
        </w:rPr>
        <w:t>Sankhya</w:t>
      </w:r>
      <w:proofErr w:type="spellEnd"/>
      <w:r w:rsidRPr="00E11F1D">
        <w:rPr>
          <w:rFonts w:ascii="Arial" w:hAnsi="Arial" w:cs="Arial"/>
          <w:b/>
        </w:rPr>
        <w:t xml:space="preserve"> system</w:t>
      </w:r>
    </w:p>
    <w:p w14:paraId="622B0FBA" w14:textId="77777777" w:rsidR="002561EF" w:rsidRPr="002561EF" w:rsidRDefault="002561EF" w:rsidP="002561EF">
      <w:pPr>
        <w:pStyle w:val="ListParagraph"/>
        <w:rPr>
          <w:rFonts w:ascii="Arial" w:hAnsi="Arial" w:cs="Arial"/>
          <w:b/>
        </w:rPr>
      </w:pPr>
    </w:p>
    <w:p w14:paraId="19ED9B73" w14:textId="3BD7E35E" w:rsidR="002561EF" w:rsidRPr="0012357F" w:rsidRDefault="002561EF" w:rsidP="002561EF">
      <w:pPr>
        <w:spacing w:after="200" w:line="360" w:lineRule="auto"/>
        <w:ind w:left="720"/>
        <w:rPr>
          <w:rFonts w:ascii="Arial" w:eastAsia="Calibri" w:hAnsi="Arial" w:cs="Arial"/>
          <w:bCs/>
          <w:sz w:val="24"/>
          <w:szCs w:val="24"/>
        </w:rPr>
      </w:pPr>
      <w:r w:rsidRPr="0012357F">
        <w:rPr>
          <w:rFonts w:ascii="Arial" w:eastAsia="Calibri" w:hAnsi="Arial" w:cs="Arial"/>
          <w:bCs/>
          <w:sz w:val="24"/>
          <w:szCs w:val="24"/>
        </w:rPr>
        <w:t xml:space="preserve">The Yoga system of Indian Philosophy, is considered by scholars to have evolved as a corollary of the </w:t>
      </w:r>
      <w:proofErr w:type="spellStart"/>
      <w:r w:rsidRPr="0012357F">
        <w:rPr>
          <w:rFonts w:ascii="Arial" w:eastAsia="Calibri" w:hAnsi="Arial" w:cs="Arial"/>
          <w:bCs/>
          <w:i/>
          <w:sz w:val="24"/>
          <w:szCs w:val="24"/>
        </w:rPr>
        <w:t>Sankhya</w:t>
      </w:r>
      <w:proofErr w:type="spellEnd"/>
      <w:r w:rsidRPr="0012357F">
        <w:rPr>
          <w:rFonts w:ascii="Arial" w:eastAsia="Calibri" w:hAnsi="Arial" w:cs="Arial"/>
          <w:bCs/>
          <w:i/>
          <w:sz w:val="24"/>
          <w:szCs w:val="24"/>
        </w:rPr>
        <w:t xml:space="preserve"> </w:t>
      </w:r>
      <w:r w:rsidRPr="0012357F">
        <w:rPr>
          <w:rFonts w:ascii="Arial" w:eastAsia="Calibri" w:hAnsi="Arial" w:cs="Arial"/>
          <w:bCs/>
          <w:sz w:val="24"/>
          <w:szCs w:val="24"/>
        </w:rPr>
        <w:t xml:space="preserve">system of Kapila, formed around 1200 BCE, the latter providing the principles while the former the practice towards Self Realization.  </w:t>
      </w:r>
    </w:p>
    <w:p w14:paraId="4B714B24" w14:textId="17C339EB" w:rsidR="002561EF" w:rsidRPr="0012357F" w:rsidRDefault="002561EF" w:rsidP="00695CBE">
      <w:pPr>
        <w:spacing w:after="200" w:line="360" w:lineRule="auto"/>
        <w:ind w:left="720"/>
        <w:rPr>
          <w:rFonts w:ascii="Arial" w:eastAsia="Calibri" w:hAnsi="Arial" w:cs="Arial"/>
          <w:sz w:val="24"/>
          <w:szCs w:val="24"/>
        </w:rPr>
      </w:pPr>
      <w:r w:rsidRPr="0012357F">
        <w:rPr>
          <w:rFonts w:ascii="Arial" w:eastAsia="Calibri" w:hAnsi="Arial" w:cs="Arial"/>
          <w:sz w:val="24"/>
          <w:szCs w:val="24"/>
        </w:rPr>
        <w:t xml:space="preserve">In </w:t>
      </w:r>
      <w:proofErr w:type="spellStart"/>
      <w:r w:rsidRPr="0012357F">
        <w:rPr>
          <w:rFonts w:ascii="Arial" w:eastAsia="Calibri" w:hAnsi="Arial" w:cs="Arial"/>
          <w:sz w:val="24"/>
          <w:szCs w:val="24"/>
        </w:rPr>
        <w:t>Sankhya</w:t>
      </w:r>
      <w:proofErr w:type="spellEnd"/>
      <w:r w:rsidRPr="0012357F">
        <w:rPr>
          <w:rFonts w:ascii="Arial" w:eastAsia="Calibri" w:hAnsi="Arial" w:cs="Arial"/>
          <w:sz w:val="24"/>
          <w:szCs w:val="24"/>
        </w:rPr>
        <w:t xml:space="preserve">, which literally means count, the system tried to enumerate all phenomena by numbers. </w:t>
      </w:r>
      <w:r w:rsidR="0012357F" w:rsidRPr="0012357F">
        <w:rPr>
          <w:rFonts w:ascii="Arial" w:eastAsia="Calibri" w:hAnsi="Arial" w:cs="Arial"/>
          <w:sz w:val="24"/>
          <w:szCs w:val="24"/>
        </w:rPr>
        <w:t>Thus,</w:t>
      </w:r>
      <w:r w:rsidRPr="0012357F">
        <w:rPr>
          <w:rFonts w:ascii="Arial" w:eastAsia="Calibri" w:hAnsi="Arial" w:cs="Arial"/>
          <w:sz w:val="24"/>
          <w:szCs w:val="24"/>
        </w:rPr>
        <w:t xml:space="preserve"> human experience of the world is described in this system as being constituted of 25 elements, the first being the subject termed </w:t>
      </w:r>
      <w:r w:rsidRPr="0012357F">
        <w:rPr>
          <w:rFonts w:ascii="Arial" w:eastAsia="Calibri" w:hAnsi="Arial" w:cs="Arial"/>
          <w:i/>
          <w:sz w:val="24"/>
          <w:szCs w:val="24"/>
        </w:rPr>
        <w:t xml:space="preserve">Purusha </w:t>
      </w:r>
      <w:r w:rsidRPr="0012357F">
        <w:rPr>
          <w:rFonts w:ascii="Arial" w:eastAsia="Calibri" w:hAnsi="Arial" w:cs="Arial"/>
          <w:sz w:val="24"/>
          <w:szCs w:val="24"/>
        </w:rPr>
        <w:t xml:space="preserve">or person, and the other 24 are the objects of its experience. Purusha is the immortal Self in all beings and </w:t>
      </w:r>
      <w:r w:rsidR="0012357F" w:rsidRPr="0012357F">
        <w:rPr>
          <w:rFonts w:ascii="Arial" w:eastAsia="Calibri" w:hAnsi="Arial" w:cs="Arial"/>
          <w:i/>
          <w:iCs/>
          <w:sz w:val="24"/>
          <w:szCs w:val="24"/>
        </w:rPr>
        <w:t>Prakriti,</w:t>
      </w:r>
      <w:r w:rsidRPr="0012357F">
        <w:rPr>
          <w:rFonts w:ascii="Arial" w:eastAsia="Calibri" w:hAnsi="Arial" w:cs="Arial"/>
          <w:i/>
          <w:iCs/>
          <w:sz w:val="24"/>
          <w:szCs w:val="24"/>
        </w:rPr>
        <w:t xml:space="preserve"> o</w:t>
      </w:r>
      <w:r w:rsidRPr="0012357F">
        <w:rPr>
          <w:rFonts w:ascii="Arial" w:eastAsia="Calibri" w:hAnsi="Arial" w:cs="Arial"/>
          <w:sz w:val="24"/>
          <w:szCs w:val="24"/>
        </w:rPr>
        <w:t xml:space="preserve">r primal nature is the everchanging world of experience. </w:t>
      </w:r>
    </w:p>
    <w:p w14:paraId="7B82901A" w14:textId="3799DB47" w:rsidR="002561EF" w:rsidRPr="00695CBE" w:rsidRDefault="002561EF" w:rsidP="00695CBE">
      <w:pPr>
        <w:pStyle w:val="ListParagraph"/>
        <w:numPr>
          <w:ilvl w:val="0"/>
          <w:numId w:val="6"/>
        </w:numPr>
        <w:spacing w:line="276" w:lineRule="auto"/>
        <w:rPr>
          <w:rFonts w:ascii="Arial" w:eastAsia="Calibri" w:hAnsi="Arial" w:cs="Arial"/>
        </w:rPr>
      </w:pPr>
      <w:r w:rsidRPr="00695CBE">
        <w:rPr>
          <w:rFonts w:ascii="Arial" w:eastAsia="Calibri" w:hAnsi="Arial" w:cs="Arial"/>
        </w:rPr>
        <w:t xml:space="preserve"> </w:t>
      </w:r>
      <w:r w:rsidRPr="00695CBE">
        <w:rPr>
          <w:rFonts w:ascii="Arial" w:eastAsia="Calibri" w:hAnsi="Arial" w:cs="Arial"/>
          <w:i/>
        </w:rPr>
        <w:t xml:space="preserve">Purusha </w:t>
      </w:r>
      <w:r w:rsidRPr="00695CBE">
        <w:rPr>
          <w:rFonts w:ascii="Arial" w:eastAsia="Calibri" w:hAnsi="Arial" w:cs="Arial"/>
        </w:rPr>
        <w:t xml:space="preserve"> </w:t>
      </w:r>
      <w:proofErr w:type="gramStart"/>
      <w:r w:rsidRPr="00695CBE">
        <w:rPr>
          <w:rFonts w:ascii="Arial" w:eastAsia="Calibri" w:hAnsi="Arial" w:cs="Arial"/>
        </w:rPr>
        <w:t>( The</w:t>
      </w:r>
      <w:proofErr w:type="gramEnd"/>
      <w:r w:rsidRPr="00695CBE">
        <w:rPr>
          <w:rFonts w:ascii="Arial" w:eastAsia="Calibri" w:hAnsi="Arial" w:cs="Arial"/>
        </w:rPr>
        <w:t xml:space="preserve"> Person or  Self or Inner Spirit )  that experiences the following:</w:t>
      </w:r>
    </w:p>
    <w:p w14:paraId="5ADF1DBF" w14:textId="5CB5756E" w:rsidR="002561EF" w:rsidRPr="0012357F" w:rsidRDefault="002561EF" w:rsidP="002561EF">
      <w:pPr>
        <w:numPr>
          <w:ilvl w:val="0"/>
          <w:numId w:val="6"/>
        </w:numPr>
        <w:spacing w:after="0" w:line="276" w:lineRule="auto"/>
        <w:rPr>
          <w:rFonts w:ascii="Arial" w:eastAsia="Calibri" w:hAnsi="Arial" w:cs="Arial"/>
          <w:sz w:val="24"/>
          <w:szCs w:val="24"/>
        </w:rPr>
      </w:pPr>
      <w:r w:rsidRPr="0012357F">
        <w:rPr>
          <w:rFonts w:ascii="Arial" w:eastAsia="Calibri" w:hAnsi="Arial" w:cs="Arial"/>
          <w:i/>
          <w:sz w:val="24"/>
          <w:szCs w:val="24"/>
        </w:rPr>
        <w:t xml:space="preserve">Prakriti  </w:t>
      </w:r>
      <w:proofErr w:type="gramStart"/>
      <w:r w:rsidRPr="0012357F">
        <w:rPr>
          <w:rFonts w:ascii="Arial" w:eastAsia="Calibri" w:hAnsi="Arial" w:cs="Arial"/>
          <w:sz w:val="24"/>
          <w:szCs w:val="24"/>
        </w:rPr>
        <w:t>( Primal</w:t>
      </w:r>
      <w:proofErr w:type="gramEnd"/>
      <w:r w:rsidRPr="0012357F">
        <w:rPr>
          <w:rFonts w:ascii="Arial" w:eastAsia="Calibri" w:hAnsi="Arial" w:cs="Arial"/>
          <w:sz w:val="24"/>
          <w:szCs w:val="24"/>
        </w:rPr>
        <w:t xml:space="preserve"> nature ) - manifested by the three ‘</w:t>
      </w:r>
      <w:proofErr w:type="spellStart"/>
      <w:r w:rsidRPr="0012357F">
        <w:rPr>
          <w:rFonts w:ascii="Arial" w:eastAsia="Calibri" w:hAnsi="Arial" w:cs="Arial"/>
          <w:i/>
          <w:sz w:val="24"/>
          <w:szCs w:val="24"/>
        </w:rPr>
        <w:t>gunas</w:t>
      </w:r>
      <w:proofErr w:type="spellEnd"/>
      <w:r w:rsidRPr="0012357F">
        <w:rPr>
          <w:rFonts w:ascii="Arial" w:eastAsia="Calibri" w:hAnsi="Arial" w:cs="Arial"/>
          <w:i/>
          <w:sz w:val="24"/>
          <w:szCs w:val="24"/>
        </w:rPr>
        <w:t>’</w:t>
      </w:r>
      <w:r w:rsidRPr="0012357F">
        <w:rPr>
          <w:rFonts w:ascii="Arial" w:eastAsia="Calibri" w:hAnsi="Arial" w:cs="Arial"/>
          <w:sz w:val="24"/>
          <w:szCs w:val="24"/>
        </w:rPr>
        <w:t xml:space="preserve"> or qualities such as Rajas that is dynamic and positive, Tamas that is static and negative, and </w:t>
      </w:r>
      <w:proofErr w:type="spellStart"/>
      <w:r w:rsidRPr="0012357F">
        <w:rPr>
          <w:rFonts w:ascii="Arial" w:eastAsia="Calibri" w:hAnsi="Arial" w:cs="Arial"/>
          <w:sz w:val="24"/>
          <w:szCs w:val="24"/>
        </w:rPr>
        <w:t>Satvic</w:t>
      </w:r>
      <w:proofErr w:type="spellEnd"/>
      <w:r w:rsidRPr="0012357F">
        <w:rPr>
          <w:rFonts w:ascii="Arial" w:eastAsia="Calibri" w:hAnsi="Arial" w:cs="Arial"/>
          <w:sz w:val="24"/>
          <w:szCs w:val="24"/>
        </w:rPr>
        <w:t xml:space="preserve"> that is balanced and moderate. </w:t>
      </w:r>
    </w:p>
    <w:p w14:paraId="3C84FC3B" w14:textId="77777777" w:rsidR="002561EF" w:rsidRPr="0012357F" w:rsidRDefault="002561EF" w:rsidP="002561EF">
      <w:pPr>
        <w:numPr>
          <w:ilvl w:val="0"/>
          <w:numId w:val="6"/>
        </w:numPr>
        <w:spacing w:after="0" w:line="276" w:lineRule="auto"/>
        <w:rPr>
          <w:rFonts w:ascii="Arial" w:eastAsia="Calibri" w:hAnsi="Arial" w:cs="Arial"/>
          <w:i/>
          <w:sz w:val="24"/>
          <w:szCs w:val="24"/>
        </w:rPr>
      </w:pPr>
      <w:proofErr w:type="spellStart"/>
      <w:r w:rsidRPr="0012357F">
        <w:rPr>
          <w:rFonts w:ascii="Arial" w:eastAsia="Calibri" w:hAnsi="Arial" w:cs="Arial"/>
          <w:i/>
          <w:sz w:val="24"/>
          <w:szCs w:val="24"/>
        </w:rPr>
        <w:t>Mahat</w:t>
      </w:r>
      <w:proofErr w:type="spellEnd"/>
      <w:r w:rsidRPr="0012357F">
        <w:rPr>
          <w:rFonts w:ascii="Arial" w:eastAsia="Calibri" w:hAnsi="Arial" w:cs="Arial"/>
          <w:sz w:val="24"/>
          <w:szCs w:val="24"/>
        </w:rPr>
        <w:t xml:space="preserve"> or </w:t>
      </w:r>
      <w:r w:rsidRPr="0012357F">
        <w:rPr>
          <w:rFonts w:ascii="Arial" w:eastAsia="Calibri" w:hAnsi="Arial" w:cs="Arial"/>
          <w:i/>
          <w:sz w:val="24"/>
          <w:szCs w:val="24"/>
        </w:rPr>
        <w:t>Buddhi-</w:t>
      </w:r>
      <w:r w:rsidRPr="0012357F">
        <w:rPr>
          <w:rFonts w:ascii="Arial" w:eastAsia="Calibri" w:hAnsi="Arial" w:cs="Arial"/>
          <w:sz w:val="24"/>
          <w:szCs w:val="24"/>
        </w:rPr>
        <w:t xml:space="preserve">   Intellect</w:t>
      </w:r>
    </w:p>
    <w:p w14:paraId="54CD4716" w14:textId="77777777" w:rsidR="002561EF" w:rsidRPr="0012357F" w:rsidRDefault="002561EF" w:rsidP="002561EF">
      <w:pPr>
        <w:numPr>
          <w:ilvl w:val="0"/>
          <w:numId w:val="6"/>
        </w:numPr>
        <w:spacing w:after="0" w:line="276" w:lineRule="auto"/>
        <w:rPr>
          <w:rFonts w:ascii="Arial" w:eastAsia="Calibri" w:hAnsi="Arial" w:cs="Arial"/>
          <w:i/>
          <w:sz w:val="24"/>
          <w:szCs w:val="24"/>
        </w:rPr>
      </w:pPr>
      <w:r w:rsidRPr="0012357F">
        <w:rPr>
          <w:rFonts w:ascii="Arial" w:eastAsia="Calibri" w:hAnsi="Arial" w:cs="Arial"/>
          <w:i/>
          <w:sz w:val="24"/>
          <w:szCs w:val="24"/>
        </w:rPr>
        <w:t xml:space="preserve">Ahamkara  </w:t>
      </w:r>
      <w:proofErr w:type="gramStart"/>
      <w:r w:rsidRPr="0012357F">
        <w:rPr>
          <w:rFonts w:ascii="Arial" w:eastAsia="Calibri" w:hAnsi="Arial" w:cs="Arial"/>
          <w:sz w:val="24"/>
          <w:szCs w:val="24"/>
        </w:rPr>
        <w:t>-  Egoism</w:t>
      </w:r>
      <w:proofErr w:type="gramEnd"/>
    </w:p>
    <w:p w14:paraId="622D0728" w14:textId="77777777" w:rsidR="002561EF" w:rsidRPr="0012357F" w:rsidRDefault="002561EF" w:rsidP="00695CBE">
      <w:pPr>
        <w:numPr>
          <w:ilvl w:val="0"/>
          <w:numId w:val="6"/>
        </w:numPr>
        <w:spacing w:after="0" w:line="276" w:lineRule="auto"/>
        <w:rPr>
          <w:rFonts w:ascii="Arial" w:eastAsia="Calibri" w:hAnsi="Arial" w:cs="Arial"/>
          <w:i/>
          <w:sz w:val="24"/>
          <w:szCs w:val="24"/>
        </w:rPr>
      </w:pPr>
      <w:r w:rsidRPr="0012357F">
        <w:rPr>
          <w:rFonts w:ascii="Arial" w:eastAsia="Calibri" w:hAnsi="Arial" w:cs="Arial"/>
          <w:i/>
          <w:sz w:val="24"/>
          <w:szCs w:val="24"/>
        </w:rPr>
        <w:t xml:space="preserve">Manas  </w:t>
      </w:r>
      <w:proofErr w:type="gramStart"/>
      <w:r w:rsidRPr="0012357F">
        <w:rPr>
          <w:rFonts w:ascii="Arial" w:eastAsia="Calibri" w:hAnsi="Arial" w:cs="Arial"/>
          <w:sz w:val="24"/>
          <w:szCs w:val="24"/>
        </w:rPr>
        <w:t>-  The</w:t>
      </w:r>
      <w:proofErr w:type="gramEnd"/>
      <w:r w:rsidRPr="0012357F">
        <w:rPr>
          <w:rFonts w:ascii="Arial" w:eastAsia="Calibri" w:hAnsi="Arial" w:cs="Arial"/>
          <w:sz w:val="24"/>
          <w:szCs w:val="24"/>
        </w:rPr>
        <w:t xml:space="preserve"> mind</w:t>
      </w:r>
    </w:p>
    <w:p w14:paraId="74788682" w14:textId="15A49D05" w:rsidR="002561EF" w:rsidRPr="0012357F" w:rsidRDefault="002561EF" w:rsidP="00695CBE">
      <w:pPr>
        <w:spacing w:after="0" w:line="276" w:lineRule="auto"/>
        <w:ind w:left="2160" w:firstLine="720"/>
        <w:rPr>
          <w:rFonts w:ascii="Arial" w:eastAsia="Calibri" w:hAnsi="Arial" w:cs="Arial"/>
          <w:sz w:val="24"/>
          <w:szCs w:val="24"/>
        </w:rPr>
      </w:pPr>
    </w:p>
    <w:p w14:paraId="4ECD2887" w14:textId="5F113BF0" w:rsidR="002561EF" w:rsidRPr="0012357F" w:rsidRDefault="00695CBE" w:rsidP="00695CBE">
      <w:pPr>
        <w:spacing w:after="0" w:line="276" w:lineRule="auto"/>
        <w:ind w:firstLine="720"/>
        <w:rPr>
          <w:rFonts w:ascii="Arial" w:eastAsia="Calibri" w:hAnsi="Arial" w:cs="Arial"/>
          <w:i/>
          <w:sz w:val="24"/>
          <w:szCs w:val="24"/>
        </w:rPr>
      </w:pPr>
      <w:r>
        <w:rPr>
          <w:rFonts w:ascii="Arial" w:eastAsia="Calibri" w:hAnsi="Arial" w:cs="Arial"/>
          <w:iCs/>
          <w:sz w:val="24"/>
          <w:szCs w:val="24"/>
        </w:rPr>
        <w:t xml:space="preserve">         </w:t>
      </w:r>
      <w:r w:rsidR="002561EF" w:rsidRPr="0012357F">
        <w:rPr>
          <w:rFonts w:ascii="Arial" w:eastAsia="Calibri" w:hAnsi="Arial" w:cs="Arial"/>
          <w:iCs/>
          <w:sz w:val="24"/>
          <w:szCs w:val="24"/>
        </w:rPr>
        <w:t>6</w:t>
      </w:r>
      <w:r w:rsidR="002561EF" w:rsidRPr="0012357F">
        <w:rPr>
          <w:rFonts w:ascii="Arial" w:eastAsia="Calibri" w:hAnsi="Arial" w:cs="Arial"/>
          <w:i/>
          <w:sz w:val="24"/>
          <w:szCs w:val="24"/>
        </w:rPr>
        <w:t xml:space="preserve">– </w:t>
      </w:r>
      <w:r w:rsidR="002561EF" w:rsidRPr="0012357F">
        <w:rPr>
          <w:rFonts w:ascii="Arial" w:eastAsia="Calibri" w:hAnsi="Arial" w:cs="Arial"/>
          <w:sz w:val="24"/>
          <w:szCs w:val="24"/>
        </w:rPr>
        <w:t>10 - The sensory organs:    eyes, ears, tongue, skin, nose.</w:t>
      </w:r>
    </w:p>
    <w:p w14:paraId="2F98B443" w14:textId="2E964B7A" w:rsidR="002561EF" w:rsidRPr="0012357F" w:rsidRDefault="002561EF" w:rsidP="00695CBE">
      <w:pPr>
        <w:spacing w:after="200" w:line="276" w:lineRule="auto"/>
        <w:ind w:left="720"/>
        <w:rPr>
          <w:rFonts w:ascii="Arial" w:eastAsia="Calibri" w:hAnsi="Arial" w:cs="Arial"/>
          <w:sz w:val="24"/>
          <w:szCs w:val="24"/>
        </w:rPr>
      </w:pPr>
      <w:r w:rsidRPr="0012357F">
        <w:rPr>
          <w:rFonts w:ascii="Arial" w:eastAsia="Calibri" w:hAnsi="Arial" w:cs="Arial"/>
          <w:sz w:val="24"/>
          <w:szCs w:val="24"/>
        </w:rPr>
        <w:lastRenderedPageBreak/>
        <w:t>11 – 15 - The motor organs: hands, legs, mouth, excretory and reproductive organs.</w:t>
      </w:r>
    </w:p>
    <w:p w14:paraId="1048336D" w14:textId="77777777" w:rsidR="002561EF" w:rsidRPr="0012357F" w:rsidRDefault="002561EF" w:rsidP="002561EF">
      <w:pPr>
        <w:spacing w:after="200" w:line="276" w:lineRule="auto"/>
        <w:rPr>
          <w:rFonts w:ascii="Arial" w:eastAsia="Calibri" w:hAnsi="Arial" w:cs="Arial"/>
          <w:sz w:val="24"/>
          <w:szCs w:val="24"/>
        </w:rPr>
      </w:pPr>
      <w:r w:rsidRPr="0012357F">
        <w:rPr>
          <w:rFonts w:ascii="Arial" w:eastAsia="Calibri" w:hAnsi="Arial" w:cs="Arial"/>
          <w:sz w:val="24"/>
          <w:szCs w:val="24"/>
        </w:rPr>
        <w:t xml:space="preserve">     </w:t>
      </w:r>
      <w:r w:rsidRPr="0012357F">
        <w:rPr>
          <w:rFonts w:ascii="Arial" w:eastAsia="Calibri" w:hAnsi="Arial" w:cs="Arial"/>
          <w:sz w:val="24"/>
          <w:szCs w:val="24"/>
        </w:rPr>
        <w:tab/>
        <w:t>16- 20 - The subtle elements:  sight, hearing, taste, touch, smell.</w:t>
      </w:r>
    </w:p>
    <w:p w14:paraId="3CE9A235" w14:textId="77777777" w:rsidR="002561EF" w:rsidRPr="0012357F" w:rsidRDefault="002561EF" w:rsidP="002561EF">
      <w:pPr>
        <w:spacing w:after="200" w:line="276" w:lineRule="auto"/>
        <w:rPr>
          <w:rFonts w:ascii="Arial" w:eastAsia="Calibri" w:hAnsi="Arial" w:cs="Arial"/>
          <w:sz w:val="24"/>
          <w:szCs w:val="24"/>
        </w:rPr>
      </w:pPr>
      <w:r w:rsidRPr="0012357F">
        <w:rPr>
          <w:rFonts w:ascii="Arial" w:eastAsia="Calibri" w:hAnsi="Arial" w:cs="Arial"/>
          <w:sz w:val="24"/>
          <w:szCs w:val="24"/>
        </w:rPr>
        <w:t xml:space="preserve">      </w:t>
      </w:r>
      <w:r w:rsidRPr="0012357F">
        <w:rPr>
          <w:rFonts w:ascii="Arial" w:eastAsia="Calibri" w:hAnsi="Arial" w:cs="Arial"/>
          <w:sz w:val="24"/>
          <w:szCs w:val="24"/>
        </w:rPr>
        <w:tab/>
        <w:t>21-25 - The gross elements:  earth, water, air, fire and ether (space).</w:t>
      </w:r>
    </w:p>
    <w:p w14:paraId="6A009B46" w14:textId="77777777" w:rsidR="002561EF" w:rsidRPr="0012357F" w:rsidRDefault="002561EF" w:rsidP="002561EF">
      <w:pPr>
        <w:spacing w:after="200" w:line="276" w:lineRule="auto"/>
        <w:ind w:firstLine="720"/>
        <w:rPr>
          <w:rFonts w:ascii="Arial" w:eastAsia="Calibri" w:hAnsi="Arial" w:cs="Arial"/>
          <w:sz w:val="24"/>
          <w:szCs w:val="24"/>
        </w:rPr>
      </w:pPr>
      <w:r w:rsidRPr="0012357F">
        <w:rPr>
          <w:rFonts w:ascii="Arial" w:eastAsia="Calibri" w:hAnsi="Arial" w:cs="Arial"/>
          <w:sz w:val="24"/>
          <w:szCs w:val="24"/>
        </w:rPr>
        <w:t xml:space="preserve"> Aim:  </w:t>
      </w:r>
      <w:r w:rsidRPr="0012357F">
        <w:rPr>
          <w:rFonts w:ascii="Arial" w:eastAsia="Calibri" w:hAnsi="Arial" w:cs="Arial"/>
          <w:i/>
          <w:sz w:val="24"/>
          <w:szCs w:val="24"/>
        </w:rPr>
        <w:t>Purusha</w:t>
      </w:r>
      <w:r w:rsidRPr="0012357F">
        <w:rPr>
          <w:rFonts w:ascii="Arial" w:eastAsia="Calibri" w:hAnsi="Arial" w:cs="Arial"/>
          <w:sz w:val="24"/>
          <w:szCs w:val="24"/>
        </w:rPr>
        <w:t xml:space="preserve"> detached from </w:t>
      </w:r>
      <w:r w:rsidRPr="0012357F">
        <w:rPr>
          <w:rFonts w:ascii="Arial" w:eastAsia="Calibri" w:hAnsi="Arial" w:cs="Arial"/>
          <w:i/>
          <w:sz w:val="24"/>
          <w:szCs w:val="24"/>
        </w:rPr>
        <w:t xml:space="preserve">Prakriti </w:t>
      </w:r>
      <w:r w:rsidRPr="0012357F">
        <w:rPr>
          <w:rFonts w:ascii="Arial" w:eastAsia="Calibri" w:hAnsi="Arial" w:cs="Arial"/>
          <w:sz w:val="24"/>
          <w:szCs w:val="24"/>
        </w:rPr>
        <w:t xml:space="preserve">attains </w:t>
      </w:r>
      <w:r w:rsidRPr="0012357F">
        <w:rPr>
          <w:rFonts w:ascii="Arial" w:eastAsia="Calibri" w:hAnsi="Arial" w:cs="Arial"/>
          <w:i/>
          <w:sz w:val="24"/>
          <w:szCs w:val="24"/>
        </w:rPr>
        <w:t xml:space="preserve">kaivalya </w:t>
      </w:r>
      <w:r w:rsidRPr="0012357F">
        <w:rPr>
          <w:rFonts w:ascii="Arial" w:eastAsia="Calibri" w:hAnsi="Arial" w:cs="Arial"/>
          <w:sz w:val="24"/>
          <w:szCs w:val="24"/>
        </w:rPr>
        <w:t>or</w:t>
      </w:r>
      <w:r w:rsidRPr="0012357F">
        <w:rPr>
          <w:rFonts w:ascii="Arial" w:eastAsia="Calibri" w:hAnsi="Arial" w:cs="Arial"/>
          <w:i/>
          <w:sz w:val="24"/>
          <w:szCs w:val="24"/>
        </w:rPr>
        <w:t xml:space="preserve"> </w:t>
      </w:r>
      <w:r w:rsidRPr="0012357F">
        <w:rPr>
          <w:rFonts w:ascii="Arial" w:eastAsia="Calibri" w:hAnsi="Arial" w:cs="Arial"/>
          <w:sz w:val="24"/>
          <w:szCs w:val="24"/>
        </w:rPr>
        <w:t>enlightened solitude.</w:t>
      </w:r>
    </w:p>
    <w:p w14:paraId="3451CC55" w14:textId="50E3A204" w:rsidR="002561EF" w:rsidRPr="0012357F" w:rsidRDefault="002561EF" w:rsidP="002561EF">
      <w:pPr>
        <w:numPr>
          <w:ilvl w:val="0"/>
          <w:numId w:val="14"/>
        </w:numPr>
        <w:spacing w:after="200" w:line="360" w:lineRule="auto"/>
        <w:contextualSpacing/>
        <w:rPr>
          <w:rFonts w:ascii="Arial" w:eastAsia="Calibri" w:hAnsi="Arial" w:cs="Arial"/>
          <w:bCs/>
          <w:sz w:val="24"/>
          <w:szCs w:val="24"/>
        </w:rPr>
      </w:pPr>
      <w:r w:rsidRPr="0012357F">
        <w:rPr>
          <w:rFonts w:ascii="Arial" w:eastAsia="Calibri" w:hAnsi="Arial" w:cs="Arial"/>
          <w:sz w:val="24"/>
          <w:szCs w:val="24"/>
        </w:rPr>
        <w:t>Purusha is immortal, a permanent witness to all there is.  Prakriti or Nature is ever changing, subject to modifications of time and space and is never static. Purusha uses Prakriti to experience this ‘</w:t>
      </w:r>
      <w:proofErr w:type="spellStart"/>
      <w:r w:rsidRPr="0012357F">
        <w:rPr>
          <w:rFonts w:ascii="Arial" w:eastAsia="Calibri" w:hAnsi="Arial" w:cs="Arial"/>
          <w:sz w:val="24"/>
          <w:szCs w:val="24"/>
        </w:rPr>
        <w:t>sansara</w:t>
      </w:r>
      <w:proofErr w:type="spellEnd"/>
      <w:r w:rsidRPr="0012357F">
        <w:rPr>
          <w:rFonts w:ascii="Arial" w:eastAsia="Calibri" w:hAnsi="Arial" w:cs="Arial"/>
          <w:sz w:val="24"/>
          <w:szCs w:val="24"/>
        </w:rPr>
        <w:t xml:space="preserve">’, or the world, but enmeshed in </w:t>
      </w:r>
      <w:r w:rsidR="00CB0332">
        <w:rPr>
          <w:rFonts w:ascii="Arial" w:eastAsia="Calibri" w:hAnsi="Arial" w:cs="Arial"/>
          <w:sz w:val="24"/>
          <w:szCs w:val="24"/>
        </w:rPr>
        <w:t>it</w:t>
      </w:r>
      <w:r w:rsidRPr="0012357F">
        <w:rPr>
          <w:rFonts w:ascii="Arial" w:eastAsia="Calibri" w:hAnsi="Arial" w:cs="Arial"/>
          <w:sz w:val="24"/>
          <w:szCs w:val="24"/>
        </w:rPr>
        <w:t xml:space="preserve"> he loses his sense of separateness. </w:t>
      </w:r>
      <w:r w:rsidRPr="0012357F">
        <w:rPr>
          <w:rFonts w:ascii="Arial" w:eastAsia="Calibri" w:hAnsi="Arial" w:cs="Arial"/>
          <w:bCs/>
          <w:sz w:val="24"/>
          <w:szCs w:val="24"/>
        </w:rPr>
        <w:t xml:space="preserve">It is only when, through yogic meditation or other means, </w:t>
      </w:r>
      <w:r w:rsidR="00CB0332">
        <w:rPr>
          <w:rFonts w:ascii="Arial" w:eastAsia="Calibri" w:hAnsi="Arial" w:cs="Arial"/>
          <w:bCs/>
          <w:sz w:val="24"/>
          <w:szCs w:val="24"/>
        </w:rPr>
        <w:t xml:space="preserve">one </w:t>
      </w:r>
      <w:r w:rsidRPr="0012357F">
        <w:rPr>
          <w:rFonts w:ascii="Arial" w:eastAsia="Calibri" w:hAnsi="Arial" w:cs="Arial"/>
          <w:bCs/>
          <w:sz w:val="24"/>
          <w:szCs w:val="24"/>
        </w:rPr>
        <w:t>realizes</w:t>
      </w:r>
      <w:r w:rsidR="00CB0332">
        <w:rPr>
          <w:rFonts w:ascii="Arial" w:eastAsia="Calibri" w:hAnsi="Arial" w:cs="Arial"/>
          <w:bCs/>
          <w:sz w:val="24"/>
          <w:szCs w:val="24"/>
        </w:rPr>
        <w:t xml:space="preserve"> one’s</w:t>
      </w:r>
      <w:r w:rsidRPr="0012357F">
        <w:rPr>
          <w:rFonts w:ascii="Arial" w:eastAsia="Calibri" w:hAnsi="Arial" w:cs="Arial"/>
          <w:bCs/>
          <w:sz w:val="24"/>
          <w:szCs w:val="24"/>
        </w:rPr>
        <w:t xml:space="preserve"> independent status as an actor and knows he or she is merely playing a role, and recognizes </w:t>
      </w:r>
      <w:r w:rsidR="00CB0332">
        <w:rPr>
          <w:rFonts w:ascii="Arial" w:eastAsia="Calibri" w:hAnsi="Arial" w:cs="Arial"/>
          <w:bCs/>
          <w:sz w:val="24"/>
          <w:szCs w:val="24"/>
        </w:rPr>
        <w:t>Nature</w:t>
      </w:r>
      <w:r w:rsidRPr="0012357F">
        <w:rPr>
          <w:rFonts w:ascii="Arial" w:eastAsia="Calibri" w:hAnsi="Arial" w:cs="Arial"/>
          <w:bCs/>
          <w:sz w:val="24"/>
          <w:szCs w:val="24"/>
        </w:rPr>
        <w:t xml:space="preserve"> as a mere fleeting experience, that freed from this trance, </w:t>
      </w:r>
      <w:r w:rsidR="003B5F34">
        <w:rPr>
          <w:rFonts w:ascii="Arial" w:eastAsia="Calibri" w:hAnsi="Arial" w:cs="Arial"/>
          <w:bCs/>
          <w:sz w:val="24"/>
          <w:szCs w:val="24"/>
        </w:rPr>
        <w:t>One</w:t>
      </w:r>
      <w:r w:rsidRPr="0012357F">
        <w:rPr>
          <w:rFonts w:ascii="Arial" w:eastAsia="Calibri" w:hAnsi="Arial" w:cs="Arial"/>
          <w:bCs/>
          <w:sz w:val="24"/>
          <w:szCs w:val="24"/>
        </w:rPr>
        <w:t xml:space="preserve"> gains ‘</w:t>
      </w:r>
      <w:r w:rsidRPr="0012357F">
        <w:rPr>
          <w:rFonts w:ascii="Arial" w:eastAsia="Calibri" w:hAnsi="Arial" w:cs="Arial"/>
          <w:bCs/>
          <w:i/>
          <w:sz w:val="24"/>
          <w:szCs w:val="24"/>
        </w:rPr>
        <w:t>nirvana</w:t>
      </w:r>
      <w:r w:rsidRPr="0012357F">
        <w:rPr>
          <w:rFonts w:ascii="Arial" w:eastAsia="Calibri" w:hAnsi="Arial" w:cs="Arial"/>
          <w:bCs/>
          <w:sz w:val="24"/>
          <w:szCs w:val="24"/>
        </w:rPr>
        <w:t xml:space="preserve">’ and </w:t>
      </w:r>
      <w:r w:rsidR="003B5F34">
        <w:rPr>
          <w:rFonts w:ascii="Arial" w:eastAsia="Calibri" w:hAnsi="Arial" w:cs="Arial"/>
          <w:bCs/>
          <w:sz w:val="24"/>
          <w:szCs w:val="24"/>
        </w:rPr>
        <w:t>Prakriti</w:t>
      </w:r>
      <w:r w:rsidRPr="0012357F">
        <w:rPr>
          <w:rFonts w:ascii="Arial" w:eastAsia="Calibri" w:hAnsi="Arial" w:cs="Arial"/>
          <w:bCs/>
          <w:sz w:val="24"/>
          <w:szCs w:val="24"/>
        </w:rPr>
        <w:t xml:space="preserve"> having been ‘seen as transient’, withdraws.  In other words when we realize that we are really the inner Self, which has been embodied by Nature and not part of Nature itself, we attain liberation and Nature ceases to have any hold on us. All yoga since the time of Kapila was an attempt to experience this connection between Purusha and Prakriti and ultimately to dissociate the two so that Purusha could then be free to rest in tune with </w:t>
      </w:r>
      <w:r w:rsidR="00CB0332">
        <w:rPr>
          <w:rFonts w:ascii="Arial" w:eastAsia="Calibri" w:hAnsi="Arial" w:cs="Arial"/>
          <w:bCs/>
          <w:sz w:val="24"/>
          <w:szCs w:val="24"/>
        </w:rPr>
        <w:t>one’s</w:t>
      </w:r>
      <w:r w:rsidRPr="0012357F">
        <w:rPr>
          <w:rFonts w:ascii="Arial" w:eastAsia="Calibri" w:hAnsi="Arial" w:cs="Arial"/>
          <w:bCs/>
          <w:sz w:val="24"/>
          <w:szCs w:val="24"/>
        </w:rPr>
        <w:t xml:space="preserve"> own true Self, independent of the effects of Samsara. Nature is like a movie</w:t>
      </w:r>
      <w:r w:rsidR="00CB0332">
        <w:rPr>
          <w:rFonts w:ascii="Arial" w:eastAsia="Calibri" w:hAnsi="Arial" w:cs="Arial"/>
          <w:bCs/>
          <w:sz w:val="24"/>
          <w:szCs w:val="24"/>
        </w:rPr>
        <w:t xml:space="preserve"> or a play</w:t>
      </w:r>
      <w:r w:rsidRPr="0012357F">
        <w:rPr>
          <w:rFonts w:ascii="Arial" w:eastAsia="Calibri" w:hAnsi="Arial" w:cs="Arial"/>
          <w:bCs/>
          <w:sz w:val="24"/>
          <w:szCs w:val="24"/>
        </w:rPr>
        <w:t xml:space="preserve"> that exists only for our transitory experience, to be enjoyed and not to be mistaken for reality.</w:t>
      </w:r>
    </w:p>
    <w:p w14:paraId="3ADC2444" w14:textId="63ECF6D4" w:rsidR="0078714E" w:rsidRPr="007D6C7A" w:rsidRDefault="00F423CB" w:rsidP="008D405D">
      <w:pPr>
        <w:numPr>
          <w:ilvl w:val="0"/>
          <w:numId w:val="14"/>
        </w:numPr>
        <w:spacing w:after="200" w:line="360" w:lineRule="auto"/>
        <w:contextualSpacing/>
        <w:rPr>
          <w:rFonts w:ascii="Calibri" w:eastAsia="Calibri" w:hAnsi="Calibri" w:cs="Arial"/>
          <w:bCs/>
          <w:sz w:val="24"/>
          <w:szCs w:val="24"/>
        </w:rPr>
      </w:pPr>
      <w:r w:rsidRPr="0078714E">
        <w:rPr>
          <w:rFonts w:ascii="Arial" w:hAnsi="Arial" w:cs="Arial"/>
          <w:bCs/>
          <w:sz w:val="24"/>
          <w:szCs w:val="24"/>
        </w:rPr>
        <w:t xml:space="preserve">In </w:t>
      </w:r>
      <w:proofErr w:type="spellStart"/>
      <w:r w:rsidRPr="0078714E">
        <w:rPr>
          <w:rFonts w:ascii="Arial" w:hAnsi="Arial" w:cs="Arial"/>
          <w:bCs/>
          <w:sz w:val="24"/>
          <w:szCs w:val="24"/>
        </w:rPr>
        <w:t>Sankhya</w:t>
      </w:r>
      <w:proofErr w:type="spellEnd"/>
      <w:r w:rsidRPr="0078714E">
        <w:rPr>
          <w:rFonts w:ascii="Arial" w:hAnsi="Arial" w:cs="Arial"/>
          <w:bCs/>
          <w:sz w:val="24"/>
          <w:szCs w:val="24"/>
        </w:rPr>
        <w:t xml:space="preserve"> realization was complete when Purusha realized its independent status. To the theists, or </w:t>
      </w:r>
      <w:proofErr w:type="spellStart"/>
      <w:r w:rsidRPr="0078714E">
        <w:rPr>
          <w:rFonts w:ascii="Arial" w:hAnsi="Arial" w:cs="Arial"/>
          <w:bCs/>
          <w:sz w:val="24"/>
          <w:szCs w:val="24"/>
        </w:rPr>
        <w:t>Vedantins</w:t>
      </w:r>
      <w:proofErr w:type="spellEnd"/>
      <w:r w:rsidRPr="0078714E">
        <w:rPr>
          <w:rFonts w:ascii="Arial" w:hAnsi="Arial" w:cs="Arial"/>
          <w:bCs/>
          <w:sz w:val="24"/>
          <w:szCs w:val="24"/>
        </w:rPr>
        <w:t xml:space="preserve">, the self or </w:t>
      </w:r>
      <w:r w:rsidR="00F418BF" w:rsidRPr="0078714E">
        <w:rPr>
          <w:rFonts w:ascii="Arial" w:hAnsi="Arial" w:cs="Arial"/>
          <w:bCs/>
          <w:sz w:val="24"/>
          <w:szCs w:val="24"/>
        </w:rPr>
        <w:t>atman</w:t>
      </w:r>
      <w:r w:rsidRPr="0078714E">
        <w:rPr>
          <w:rFonts w:ascii="Arial" w:hAnsi="Arial" w:cs="Arial"/>
          <w:bCs/>
          <w:sz w:val="24"/>
          <w:szCs w:val="24"/>
        </w:rPr>
        <w:t xml:space="preserve"> would then merge or at least be attached to Param-</w:t>
      </w:r>
      <w:r w:rsidR="00F418BF" w:rsidRPr="0078714E">
        <w:rPr>
          <w:rFonts w:ascii="Arial" w:hAnsi="Arial" w:cs="Arial"/>
          <w:bCs/>
          <w:sz w:val="24"/>
          <w:szCs w:val="24"/>
        </w:rPr>
        <w:t>atman</w:t>
      </w:r>
      <w:r w:rsidRPr="0078714E">
        <w:rPr>
          <w:rFonts w:ascii="Arial" w:hAnsi="Arial" w:cs="Arial"/>
          <w:bCs/>
          <w:sz w:val="24"/>
          <w:szCs w:val="24"/>
        </w:rPr>
        <w:t xml:space="preserve"> or the </w:t>
      </w:r>
      <w:r w:rsidR="00F418BF" w:rsidRPr="0078714E">
        <w:rPr>
          <w:rFonts w:ascii="Arial" w:hAnsi="Arial" w:cs="Arial"/>
          <w:bCs/>
          <w:sz w:val="24"/>
          <w:szCs w:val="24"/>
        </w:rPr>
        <w:t>Supreme</w:t>
      </w:r>
      <w:r w:rsidRPr="0078714E">
        <w:rPr>
          <w:rFonts w:ascii="Arial" w:hAnsi="Arial" w:cs="Arial"/>
          <w:bCs/>
          <w:sz w:val="24"/>
          <w:szCs w:val="24"/>
        </w:rPr>
        <w:t xml:space="preserve"> Self, in what is termed as Moksha or liberation.  To the </w:t>
      </w:r>
      <w:r w:rsidR="00142F45" w:rsidRPr="0078714E">
        <w:rPr>
          <w:rFonts w:ascii="Arial" w:hAnsi="Arial" w:cs="Arial"/>
          <w:bCs/>
          <w:sz w:val="24"/>
          <w:szCs w:val="24"/>
        </w:rPr>
        <w:t>non-theists</w:t>
      </w:r>
      <w:r w:rsidRPr="0078714E">
        <w:rPr>
          <w:rFonts w:ascii="Arial" w:hAnsi="Arial" w:cs="Arial"/>
          <w:bCs/>
          <w:sz w:val="24"/>
          <w:szCs w:val="24"/>
        </w:rPr>
        <w:t xml:space="preserve">, such as the followers of the Buddha, it would be akin to </w:t>
      </w:r>
      <w:r w:rsidRPr="0078714E">
        <w:rPr>
          <w:rFonts w:ascii="Arial" w:hAnsi="Arial" w:cs="Arial"/>
          <w:bCs/>
          <w:i/>
          <w:sz w:val="24"/>
          <w:szCs w:val="24"/>
        </w:rPr>
        <w:t>Nirvana</w:t>
      </w:r>
      <w:r w:rsidRPr="0078714E">
        <w:rPr>
          <w:rFonts w:ascii="Arial" w:hAnsi="Arial" w:cs="Arial"/>
          <w:bCs/>
          <w:sz w:val="24"/>
          <w:szCs w:val="24"/>
        </w:rPr>
        <w:t xml:space="preserve"> or enlightenment, and to the followers of the </w:t>
      </w:r>
      <w:proofErr w:type="spellStart"/>
      <w:r w:rsidRPr="0078714E">
        <w:rPr>
          <w:rFonts w:ascii="Arial" w:hAnsi="Arial" w:cs="Arial"/>
          <w:bCs/>
          <w:sz w:val="24"/>
          <w:szCs w:val="24"/>
        </w:rPr>
        <w:t>Jaina</w:t>
      </w:r>
      <w:proofErr w:type="spellEnd"/>
      <w:r w:rsidRPr="0078714E">
        <w:rPr>
          <w:rFonts w:ascii="Arial" w:hAnsi="Arial" w:cs="Arial"/>
          <w:bCs/>
          <w:sz w:val="24"/>
          <w:szCs w:val="24"/>
        </w:rPr>
        <w:t xml:space="preserve"> tradition it would be the attainment of a state of ‘</w:t>
      </w:r>
      <w:r w:rsidRPr="0078714E">
        <w:rPr>
          <w:rFonts w:ascii="Arial" w:hAnsi="Arial" w:cs="Arial"/>
          <w:bCs/>
          <w:i/>
          <w:iCs/>
          <w:sz w:val="24"/>
          <w:szCs w:val="24"/>
        </w:rPr>
        <w:t>kaivalya</w:t>
      </w:r>
      <w:r w:rsidRPr="0078714E">
        <w:rPr>
          <w:rFonts w:ascii="Arial" w:hAnsi="Arial" w:cs="Arial"/>
          <w:bCs/>
          <w:sz w:val="24"/>
          <w:szCs w:val="24"/>
        </w:rPr>
        <w:t xml:space="preserve">’ or solitude.  Yoga accepted the concept of Purusha and Prakriti from </w:t>
      </w:r>
      <w:proofErr w:type="spellStart"/>
      <w:r w:rsidRPr="0078714E">
        <w:rPr>
          <w:rFonts w:ascii="Arial" w:hAnsi="Arial" w:cs="Arial"/>
          <w:bCs/>
          <w:sz w:val="24"/>
          <w:szCs w:val="24"/>
        </w:rPr>
        <w:t>Sankhya</w:t>
      </w:r>
      <w:proofErr w:type="spellEnd"/>
      <w:r w:rsidRPr="0078714E">
        <w:rPr>
          <w:rFonts w:ascii="Arial" w:hAnsi="Arial" w:cs="Arial"/>
          <w:bCs/>
          <w:sz w:val="24"/>
          <w:szCs w:val="24"/>
        </w:rPr>
        <w:t xml:space="preserve"> but went further and provided a path to liberation by the prescription of an actual practice by which such liberation could be attained. The path of Yoga was thus seen as the way to Self-realization in all these systems.</w:t>
      </w:r>
    </w:p>
    <w:p w14:paraId="14C61522" w14:textId="77777777" w:rsidR="007D6C7A" w:rsidRPr="0078714E" w:rsidRDefault="007D6C7A" w:rsidP="008D405D">
      <w:pPr>
        <w:numPr>
          <w:ilvl w:val="0"/>
          <w:numId w:val="14"/>
        </w:numPr>
        <w:spacing w:after="200" w:line="360" w:lineRule="auto"/>
        <w:contextualSpacing/>
        <w:rPr>
          <w:rFonts w:ascii="Calibri" w:eastAsia="Calibri" w:hAnsi="Calibri" w:cs="Arial"/>
          <w:bCs/>
          <w:sz w:val="24"/>
          <w:szCs w:val="24"/>
        </w:rPr>
      </w:pPr>
    </w:p>
    <w:p w14:paraId="3F7930C3" w14:textId="7C9352CB" w:rsidR="004C4B5B" w:rsidRPr="0078714E" w:rsidRDefault="00F423CB" w:rsidP="0078714E">
      <w:pPr>
        <w:spacing w:after="200" w:line="360" w:lineRule="auto"/>
        <w:ind w:left="720"/>
        <w:contextualSpacing/>
        <w:rPr>
          <w:rFonts w:ascii="Calibri" w:eastAsia="Calibri" w:hAnsi="Calibri" w:cs="Arial"/>
          <w:bCs/>
          <w:sz w:val="24"/>
          <w:szCs w:val="24"/>
        </w:rPr>
      </w:pPr>
      <w:r w:rsidRPr="0078714E">
        <w:rPr>
          <w:rFonts w:ascii="Arial" w:hAnsi="Arial" w:cs="Arial"/>
          <w:bCs/>
          <w:sz w:val="24"/>
          <w:szCs w:val="24"/>
        </w:rPr>
        <w:t xml:space="preserve"> There are many practices of yoga that have since been prescribed.  The sutras of Patanjali provide the way of meditation.  The Gita, from the epic Mahabharata, gives four paths to liberation including meditation. The Kundalini system of yoga, coming from a different and possibly non-Vedic tradition, provides its own unique path to transcendence. In it</w:t>
      </w:r>
      <w:r w:rsidR="005B757B" w:rsidRPr="0078714E">
        <w:rPr>
          <w:rFonts w:ascii="Arial" w:hAnsi="Arial" w:cs="Arial"/>
          <w:bCs/>
          <w:sz w:val="24"/>
          <w:szCs w:val="24"/>
        </w:rPr>
        <w:t>,</w:t>
      </w:r>
      <w:r w:rsidRPr="0078714E">
        <w:rPr>
          <w:rFonts w:ascii="Arial" w:hAnsi="Arial" w:cs="Arial"/>
          <w:bCs/>
          <w:sz w:val="24"/>
          <w:szCs w:val="24"/>
        </w:rPr>
        <w:t xml:space="preserve"> Shiva, as </w:t>
      </w:r>
      <w:r w:rsidR="006C0326" w:rsidRPr="0078714E">
        <w:rPr>
          <w:rFonts w:ascii="Arial" w:hAnsi="Arial" w:cs="Arial"/>
          <w:bCs/>
          <w:sz w:val="24"/>
          <w:szCs w:val="24"/>
        </w:rPr>
        <w:t xml:space="preserve">the universal </w:t>
      </w:r>
      <w:r w:rsidR="00F87B68" w:rsidRPr="0078714E">
        <w:rPr>
          <w:rFonts w:ascii="Arial" w:hAnsi="Arial" w:cs="Arial"/>
          <w:bCs/>
          <w:sz w:val="24"/>
          <w:szCs w:val="24"/>
        </w:rPr>
        <w:t>consciousness</w:t>
      </w:r>
      <w:r w:rsidRPr="0078714E">
        <w:rPr>
          <w:rFonts w:ascii="Arial" w:hAnsi="Arial" w:cs="Arial"/>
          <w:bCs/>
          <w:sz w:val="24"/>
          <w:szCs w:val="24"/>
        </w:rPr>
        <w:t xml:space="preserve">, and Shakti as </w:t>
      </w:r>
      <w:r w:rsidR="006C0326" w:rsidRPr="0078714E">
        <w:rPr>
          <w:rFonts w:ascii="Arial" w:hAnsi="Arial" w:cs="Arial"/>
          <w:bCs/>
          <w:sz w:val="24"/>
          <w:szCs w:val="24"/>
        </w:rPr>
        <w:t xml:space="preserve">the </w:t>
      </w:r>
      <w:r w:rsidRPr="0078714E">
        <w:rPr>
          <w:rFonts w:ascii="Arial" w:hAnsi="Arial" w:cs="Arial"/>
          <w:bCs/>
          <w:sz w:val="24"/>
          <w:szCs w:val="24"/>
        </w:rPr>
        <w:t>primal energy take the place of Purusha and Prakriti.</w:t>
      </w:r>
    </w:p>
    <w:p w14:paraId="331BD357" w14:textId="19556B64" w:rsidR="003D7AA5" w:rsidRPr="007E5E77" w:rsidRDefault="00F423CB" w:rsidP="00E45E12">
      <w:pPr>
        <w:spacing w:line="360" w:lineRule="auto"/>
        <w:ind w:left="720"/>
        <w:rPr>
          <w:rFonts w:ascii="Arial" w:hAnsi="Arial" w:cs="Arial"/>
          <w:sz w:val="24"/>
          <w:szCs w:val="24"/>
        </w:rPr>
      </w:pPr>
      <w:r w:rsidRPr="007E5E77">
        <w:rPr>
          <w:rFonts w:ascii="Arial" w:hAnsi="Arial" w:cs="Arial"/>
          <w:sz w:val="24"/>
          <w:szCs w:val="24"/>
        </w:rPr>
        <w:t xml:space="preserve">In this </w:t>
      </w:r>
      <w:r w:rsidR="00F87B68" w:rsidRPr="007E5E77">
        <w:rPr>
          <w:rFonts w:ascii="Arial" w:hAnsi="Arial" w:cs="Arial"/>
          <w:sz w:val="24"/>
          <w:szCs w:val="24"/>
        </w:rPr>
        <w:t xml:space="preserve">talk </w:t>
      </w:r>
      <w:r w:rsidRPr="007E5E77">
        <w:rPr>
          <w:rFonts w:ascii="Arial" w:hAnsi="Arial" w:cs="Arial"/>
          <w:sz w:val="24"/>
          <w:szCs w:val="24"/>
        </w:rPr>
        <w:t xml:space="preserve">we will </w:t>
      </w:r>
      <w:r w:rsidR="00F87B68" w:rsidRPr="007E5E77">
        <w:rPr>
          <w:rFonts w:ascii="Arial" w:hAnsi="Arial" w:cs="Arial"/>
          <w:sz w:val="24"/>
          <w:szCs w:val="24"/>
        </w:rPr>
        <w:t xml:space="preserve">cover some of </w:t>
      </w:r>
      <w:r w:rsidRPr="007E5E77">
        <w:rPr>
          <w:rFonts w:ascii="Arial" w:hAnsi="Arial" w:cs="Arial"/>
          <w:sz w:val="24"/>
          <w:szCs w:val="24"/>
        </w:rPr>
        <w:t xml:space="preserve">the basic features of two texts, elements of yoga philosophy as described in the </w:t>
      </w:r>
      <w:r w:rsidRPr="007E5E77">
        <w:rPr>
          <w:rFonts w:ascii="Arial" w:hAnsi="Arial" w:cs="Arial"/>
          <w:i/>
          <w:sz w:val="24"/>
          <w:szCs w:val="24"/>
        </w:rPr>
        <w:t xml:space="preserve">Gita, </w:t>
      </w:r>
      <w:r w:rsidRPr="007E5E77">
        <w:rPr>
          <w:rFonts w:ascii="Arial" w:hAnsi="Arial" w:cs="Arial"/>
          <w:sz w:val="24"/>
          <w:szCs w:val="24"/>
        </w:rPr>
        <w:t>which</w:t>
      </w:r>
      <w:r w:rsidRPr="007E5E77">
        <w:rPr>
          <w:rFonts w:ascii="Arial" w:hAnsi="Arial" w:cs="Arial"/>
          <w:i/>
          <w:sz w:val="24"/>
          <w:szCs w:val="24"/>
        </w:rPr>
        <w:t xml:space="preserve"> </w:t>
      </w:r>
      <w:r w:rsidRPr="007E5E77">
        <w:rPr>
          <w:rFonts w:ascii="Arial" w:hAnsi="Arial" w:cs="Arial"/>
          <w:sz w:val="24"/>
          <w:szCs w:val="24"/>
        </w:rPr>
        <w:t xml:space="preserve">is embedded in the sixth volume of the epic Mahabharata, and the aphorisms on Yoga contained in the text, </w:t>
      </w:r>
      <w:r w:rsidRPr="007E5E77">
        <w:rPr>
          <w:rFonts w:ascii="Arial" w:hAnsi="Arial" w:cs="Arial"/>
          <w:i/>
          <w:sz w:val="24"/>
          <w:szCs w:val="24"/>
        </w:rPr>
        <w:t>Yoga Sutra</w:t>
      </w:r>
      <w:r w:rsidRPr="007E5E77">
        <w:rPr>
          <w:rFonts w:ascii="Arial" w:hAnsi="Arial" w:cs="Arial"/>
          <w:sz w:val="24"/>
          <w:szCs w:val="24"/>
        </w:rPr>
        <w:t xml:space="preserve"> of Patanjali. Both these texts, written </w:t>
      </w:r>
      <w:r w:rsidR="008A45A5" w:rsidRPr="007E5E77">
        <w:rPr>
          <w:rFonts w:ascii="Arial" w:hAnsi="Arial" w:cs="Arial"/>
          <w:sz w:val="24"/>
          <w:szCs w:val="24"/>
        </w:rPr>
        <w:t xml:space="preserve">possibly </w:t>
      </w:r>
      <w:r w:rsidRPr="007E5E77">
        <w:rPr>
          <w:rFonts w:ascii="Arial" w:hAnsi="Arial" w:cs="Arial"/>
          <w:sz w:val="24"/>
          <w:szCs w:val="24"/>
        </w:rPr>
        <w:t xml:space="preserve">over two thousand years ago have remained, along with their many translations and commentaries, an everlasting spring of yogic knowledge and wisdom.  And </w:t>
      </w:r>
      <w:r w:rsidR="004C4B5B" w:rsidRPr="007E5E77">
        <w:rPr>
          <w:rFonts w:ascii="Arial" w:hAnsi="Arial" w:cs="Arial"/>
          <w:sz w:val="24"/>
          <w:szCs w:val="24"/>
        </w:rPr>
        <w:t>so,</w:t>
      </w:r>
      <w:r w:rsidRPr="007E5E77">
        <w:rPr>
          <w:rFonts w:ascii="Arial" w:hAnsi="Arial" w:cs="Arial"/>
          <w:sz w:val="24"/>
          <w:szCs w:val="24"/>
        </w:rPr>
        <w:t xml:space="preserve"> we will try to uncover some of the features of two texts</w:t>
      </w:r>
      <w:r w:rsidR="00913EE4">
        <w:rPr>
          <w:rFonts w:ascii="Arial" w:hAnsi="Arial" w:cs="Arial"/>
          <w:sz w:val="24"/>
          <w:szCs w:val="24"/>
        </w:rPr>
        <w:t>.</w:t>
      </w:r>
      <w:r w:rsidRPr="007E5E77">
        <w:rPr>
          <w:rFonts w:ascii="Arial" w:hAnsi="Arial" w:cs="Arial"/>
          <w:sz w:val="24"/>
          <w:szCs w:val="24"/>
        </w:rPr>
        <w:t xml:space="preserve"> </w:t>
      </w:r>
    </w:p>
    <w:p w14:paraId="58A7B526" w14:textId="77777777" w:rsidR="00F423CB" w:rsidRPr="007E5E77" w:rsidRDefault="00F423CB" w:rsidP="00F423CB">
      <w:pPr>
        <w:spacing w:line="360" w:lineRule="auto"/>
        <w:rPr>
          <w:rFonts w:ascii="Arial" w:hAnsi="Arial" w:cs="Arial"/>
          <w:sz w:val="24"/>
          <w:szCs w:val="24"/>
        </w:rPr>
      </w:pPr>
    </w:p>
    <w:p w14:paraId="34DD5AE2" w14:textId="77777777" w:rsidR="00F423CB" w:rsidRPr="007E5E77" w:rsidRDefault="00F423CB" w:rsidP="00F423CB">
      <w:pPr>
        <w:spacing w:line="360" w:lineRule="auto"/>
        <w:ind w:firstLine="720"/>
        <w:rPr>
          <w:rFonts w:ascii="Arial" w:hAnsi="Arial" w:cs="Arial"/>
          <w:b/>
          <w:sz w:val="24"/>
          <w:szCs w:val="24"/>
        </w:rPr>
      </w:pPr>
      <w:r w:rsidRPr="007E5E77">
        <w:rPr>
          <w:rFonts w:ascii="Arial" w:hAnsi="Arial" w:cs="Arial"/>
          <w:b/>
          <w:sz w:val="24"/>
          <w:szCs w:val="24"/>
        </w:rPr>
        <w:t xml:space="preserve">Yoga Sutra of Patanjali or </w:t>
      </w:r>
      <w:proofErr w:type="spellStart"/>
      <w:r w:rsidRPr="007E5E77">
        <w:rPr>
          <w:rFonts w:ascii="Arial" w:hAnsi="Arial" w:cs="Arial"/>
          <w:b/>
          <w:i/>
          <w:iCs/>
          <w:sz w:val="24"/>
          <w:szCs w:val="24"/>
        </w:rPr>
        <w:t>Ashthanga</w:t>
      </w:r>
      <w:proofErr w:type="spellEnd"/>
      <w:r w:rsidRPr="007E5E77">
        <w:rPr>
          <w:rFonts w:ascii="Arial" w:hAnsi="Arial" w:cs="Arial"/>
          <w:b/>
          <w:sz w:val="24"/>
          <w:szCs w:val="24"/>
        </w:rPr>
        <w:t xml:space="preserve"> yoga.</w:t>
      </w:r>
    </w:p>
    <w:p w14:paraId="2AF44F0B" w14:textId="4A3CEDA8" w:rsidR="00F423CB" w:rsidRPr="007E5E77" w:rsidRDefault="00F423CB" w:rsidP="00F423CB">
      <w:pPr>
        <w:pStyle w:val="ListParagraph"/>
        <w:numPr>
          <w:ilvl w:val="0"/>
          <w:numId w:val="14"/>
        </w:numPr>
        <w:spacing w:after="200" w:line="360" w:lineRule="auto"/>
        <w:contextualSpacing/>
        <w:rPr>
          <w:rFonts w:ascii="Arial" w:hAnsi="Arial" w:cs="Arial"/>
        </w:rPr>
      </w:pPr>
      <w:r w:rsidRPr="007E5E77">
        <w:rPr>
          <w:rFonts w:ascii="Arial" w:hAnsi="Arial" w:cs="Arial"/>
        </w:rPr>
        <w:t xml:space="preserve">Yoga as a system of meditation and mortification of the body </w:t>
      </w:r>
      <w:r w:rsidR="005B757B" w:rsidRPr="007E5E77">
        <w:rPr>
          <w:rFonts w:ascii="Arial" w:hAnsi="Arial" w:cs="Arial"/>
        </w:rPr>
        <w:t>to</w:t>
      </w:r>
      <w:r w:rsidRPr="007E5E77">
        <w:rPr>
          <w:rFonts w:ascii="Arial" w:hAnsi="Arial" w:cs="Arial"/>
        </w:rPr>
        <w:t xml:space="preserve"> attain transcendence over one’s nature had existed for centuries prior to Patanjali’s Yoga Sutra or aphorisms on Yoga. </w:t>
      </w:r>
      <w:r w:rsidR="00684242">
        <w:rPr>
          <w:rFonts w:ascii="Arial" w:hAnsi="Arial" w:cs="Arial"/>
        </w:rPr>
        <w:t xml:space="preserve">There is some evidence of it in </w:t>
      </w:r>
      <w:r w:rsidR="00DD6E73">
        <w:rPr>
          <w:rFonts w:ascii="Arial" w:hAnsi="Arial" w:cs="Arial"/>
        </w:rPr>
        <w:t xml:space="preserve">some of </w:t>
      </w:r>
      <w:r w:rsidR="00684242">
        <w:rPr>
          <w:rFonts w:ascii="Arial" w:hAnsi="Arial" w:cs="Arial"/>
        </w:rPr>
        <w:t>the seals found in Indus Valley that go back 5000years</w:t>
      </w:r>
      <w:r w:rsidR="00DD6E73">
        <w:rPr>
          <w:rFonts w:ascii="Arial" w:hAnsi="Arial" w:cs="Arial"/>
        </w:rPr>
        <w:t xml:space="preserve">. </w:t>
      </w:r>
      <w:r w:rsidRPr="007E5E77">
        <w:rPr>
          <w:rFonts w:ascii="Arial" w:hAnsi="Arial" w:cs="Arial"/>
        </w:rPr>
        <w:t xml:space="preserve"> It has been referred to in the Vedas as well as in some of the Upanishads as also in a text depicting a dialogue between the ancient sage </w:t>
      </w:r>
      <w:proofErr w:type="spellStart"/>
      <w:r w:rsidRPr="007E5E77">
        <w:rPr>
          <w:rFonts w:ascii="Arial" w:hAnsi="Arial" w:cs="Arial"/>
        </w:rPr>
        <w:t>Yagyavalkya</w:t>
      </w:r>
      <w:proofErr w:type="spellEnd"/>
      <w:r w:rsidRPr="007E5E77">
        <w:rPr>
          <w:rFonts w:ascii="Arial" w:hAnsi="Arial" w:cs="Arial"/>
        </w:rPr>
        <w:t xml:space="preserve"> and Gargi, a female adept, possibly around the 8</w:t>
      </w:r>
      <w:r w:rsidRPr="007E5E77">
        <w:rPr>
          <w:rFonts w:ascii="Arial" w:hAnsi="Arial" w:cs="Arial"/>
          <w:vertAlign w:val="superscript"/>
        </w:rPr>
        <w:t>th</w:t>
      </w:r>
      <w:r w:rsidRPr="007E5E77">
        <w:rPr>
          <w:rFonts w:ascii="Arial" w:hAnsi="Arial" w:cs="Arial"/>
        </w:rPr>
        <w:t xml:space="preserve"> century BC. The only available record of th</w:t>
      </w:r>
      <w:r w:rsidR="005B757B" w:rsidRPr="007E5E77">
        <w:rPr>
          <w:rFonts w:ascii="Arial" w:hAnsi="Arial" w:cs="Arial"/>
        </w:rPr>
        <w:t>at</w:t>
      </w:r>
      <w:r w:rsidRPr="007E5E77">
        <w:rPr>
          <w:rFonts w:ascii="Arial" w:hAnsi="Arial" w:cs="Arial"/>
        </w:rPr>
        <w:t xml:space="preserve"> ancient treatise on yoga is in </w:t>
      </w:r>
      <w:r w:rsidR="005B757B" w:rsidRPr="007E5E77">
        <w:rPr>
          <w:rFonts w:ascii="Arial" w:hAnsi="Arial" w:cs="Arial"/>
        </w:rPr>
        <w:t xml:space="preserve">much </w:t>
      </w:r>
      <w:r w:rsidRPr="007E5E77">
        <w:rPr>
          <w:rFonts w:ascii="Arial" w:hAnsi="Arial" w:cs="Arial"/>
        </w:rPr>
        <w:t xml:space="preserve">later texts from around 500CE.  The </w:t>
      </w:r>
      <w:proofErr w:type="spellStart"/>
      <w:r w:rsidRPr="007E5E77">
        <w:rPr>
          <w:rFonts w:ascii="Arial" w:hAnsi="Arial" w:cs="Arial"/>
        </w:rPr>
        <w:t>Yogasutra</w:t>
      </w:r>
      <w:proofErr w:type="spellEnd"/>
      <w:r w:rsidRPr="007E5E77">
        <w:rPr>
          <w:rFonts w:ascii="Arial" w:hAnsi="Arial" w:cs="Arial"/>
        </w:rPr>
        <w:t xml:space="preserve"> of Patanjali, however, is the earliest complete</w:t>
      </w:r>
      <w:r w:rsidR="00755E07" w:rsidRPr="007E5E77">
        <w:rPr>
          <w:rFonts w:ascii="Arial" w:hAnsi="Arial" w:cs="Arial"/>
        </w:rPr>
        <w:t xml:space="preserve"> </w:t>
      </w:r>
      <w:r w:rsidRPr="007E5E77">
        <w:rPr>
          <w:rFonts w:ascii="Arial" w:hAnsi="Arial" w:cs="Arial"/>
        </w:rPr>
        <w:t xml:space="preserve">text </w:t>
      </w:r>
      <w:r w:rsidR="004C4B5B" w:rsidRPr="007E5E77">
        <w:rPr>
          <w:rFonts w:ascii="Arial" w:hAnsi="Arial" w:cs="Arial"/>
        </w:rPr>
        <w:t>or</w:t>
      </w:r>
      <w:r w:rsidRPr="007E5E77">
        <w:rPr>
          <w:rFonts w:ascii="Arial" w:hAnsi="Arial" w:cs="Arial"/>
        </w:rPr>
        <w:t xml:space="preserve"> manual of the system that has survived the ages </w:t>
      </w:r>
      <w:r w:rsidR="00755E07" w:rsidRPr="007E5E77">
        <w:rPr>
          <w:rFonts w:ascii="Arial" w:hAnsi="Arial" w:cs="Arial"/>
        </w:rPr>
        <w:t>and</w:t>
      </w:r>
      <w:r w:rsidR="004C4B5B" w:rsidRPr="007E5E77">
        <w:rPr>
          <w:rFonts w:ascii="Arial" w:hAnsi="Arial" w:cs="Arial"/>
        </w:rPr>
        <w:t xml:space="preserve"> </w:t>
      </w:r>
      <w:r w:rsidRPr="007E5E77">
        <w:rPr>
          <w:rFonts w:ascii="Arial" w:hAnsi="Arial" w:cs="Arial"/>
        </w:rPr>
        <w:t xml:space="preserve">preserved in its original form, </w:t>
      </w:r>
      <w:r w:rsidR="00755E07" w:rsidRPr="007E5E77">
        <w:rPr>
          <w:rFonts w:ascii="Arial" w:hAnsi="Arial" w:cs="Arial"/>
        </w:rPr>
        <w:t>it</w:t>
      </w:r>
      <w:r w:rsidRPr="007E5E77">
        <w:rPr>
          <w:rFonts w:ascii="Arial" w:hAnsi="Arial" w:cs="Arial"/>
        </w:rPr>
        <w:t xml:space="preserve"> is available for our study.</w:t>
      </w:r>
    </w:p>
    <w:p w14:paraId="4096352C" w14:textId="77777777" w:rsidR="00593A11" w:rsidRPr="007E5E77" w:rsidRDefault="00593A11" w:rsidP="00593A11">
      <w:pPr>
        <w:pStyle w:val="ListParagraph"/>
        <w:spacing w:after="200" w:line="360" w:lineRule="auto"/>
        <w:contextualSpacing/>
        <w:rPr>
          <w:rFonts w:ascii="Arial" w:hAnsi="Arial" w:cs="Arial"/>
        </w:rPr>
      </w:pPr>
    </w:p>
    <w:p w14:paraId="798922A6" w14:textId="3E974DC1" w:rsidR="00F423CB" w:rsidRPr="007E5E77" w:rsidRDefault="00F423CB" w:rsidP="00F423CB">
      <w:pPr>
        <w:pStyle w:val="ListParagraph"/>
        <w:numPr>
          <w:ilvl w:val="0"/>
          <w:numId w:val="14"/>
        </w:numPr>
        <w:spacing w:after="200" w:line="360" w:lineRule="auto"/>
        <w:contextualSpacing/>
        <w:rPr>
          <w:rFonts w:ascii="Arial" w:hAnsi="Arial" w:cs="Arial"/>
        </w:rPr>
      </w:pPr>
      <w:r w:rsidRPr="007E5E77">
        <w:rPr>
          <w:rFonts w:ascii="Arial" w:hAnsi="Arial" w:cs="Arial"/>
        </w:rPr>
        <w:t xml:space="preserve">The pithy aphorisms are only 195 in number, divided into four </w:t>
      </w:r>
      <w:r w:rsidRPr="007E5E77">
        <w:rPr>
          <w:rFonts w:ascii="Arial" w:hAnsi="Arial" w:cs="Arial"/>
          <w:i/>
        </w:rPr>
        <w:t xml:space="preserve">pada </w:t>
      </w:r>
      <w:r w:rsidRPr="007E5E77">
        <w:rPr>
          <w:rFonts w:ascii="Arial" w:hAnsi="Arial" w:cs="Arial"/>
        </w:rPr>
        <w:t xml:space="preserve">or parts or sections.  The first part lays out the general principles of meditation and describes the conditions under which the yogi’s self-identity is absorbed into pure </w:t>
      </w:r>
      <w:r w:rsidRPr="007E5E77">
        <w:rPr>
          <w:rFonts w:ascii="Arial" w:hAnsi="Arial" w:cs="Arial"/>
        </w:rPr>
        <w:lastRenderedPageBreak/>
        <w:t xml:space="preserve">consciousness. The second is a prescriptive manual of </w:t>
      </w:r>
      <w:r w:rsidRPr="007E5E77">
        <w:rPr>
          <w:rFonts w:ascii="Arial" w:hAnsi="Arial" w:cs="Arial"/>
          <w:i/>
          <w:iCs/>
        </w:rPr>
        <w:t xml:space="preserve">Kriya </w:t>
      </w:r>
      <w:r w:rsidRPr="007E5E77">
        <w:rPr>
          <w:rFonts w:ascii="Arial" w:hAnsi="Arial" w:cs="Arial"/>
        </w:rPr>
        <w:t xml:space="preserve">yoga or disciplines to follow and </w:t>
      </w:r>
      <w:r w:rsidRPr="007E5E77">
        <w:rPr>
          <w:rFonts w:ascii="Arial" w:hAnsi="Arial" w:cs="Arial"/>
          <w:i/>
          <w:iCs/>
        </w:rPr>
        <w:t>Ashtanga</w:t>
      </w:r>
      <w:r w:rsidRPr="007E5E77">
        <w:rPr>
          <w:rFonts w:ascii="Arial" w:hAnsi="Arial" w:cs="Arial"/>
          <w:b/>
          <w:bCs/>
        </w:rPr>
        <w:t xml:space="preserve"> </w:t>
      </w:r>
      <w:r w:rsidRPr="007E5E77">
        <w:rPr>
          <w:rFonts w:ascii="Arial" w:hAnsi="Arial" w:cs="Arial"/>
        </w:rPr>
        <w:t>yoga or a procedure of yoga with eight ‘</w:t>
      </w:r>
      <w:proofErr w:type="spellStart"/>
      <w:r w:rsidRPr="007E5E77">
        <w:rPr>
          <w:rFonts w:ascii="Arial" w:hAnsi="Arial" w:cs="Arial"/>
          <w:i/>
          <w:iCs/>
        </w:rPr>
        <w:t>anga</w:t>
      </w:r>
      <w:proofErr w:type="spellEnd"/>
      <w:r w:rsidRPr="007E5E77">
        <w:rPr>
          <w:rFonts w:ascii="Arial" w:hAnsi="Arial" w:cs="Arial"/>
          <w:i/>
          <w:iCs/>
        </w:rPr>
        <w:t>’</w:t>
      </w:r>
      <w:r w:rsidRPr="007E5E77">
        <w:rPr>
          <w:rFonts w:ascii="Arial" w:hAnsi="Arial" w:cs="Arial"/>
        </w:rPr>
        <w:t xml:space="preserve"> or limbs of the practice </w:t>
      </w:r>
      <w:r w:rsidR="00755E07" w:rsidRPr="007E5E77">
        <w:rPr>
          <w:rFonts w:ascii="Arial" w:hAnsi="Arial" w:cs="Arial"/>
        </w:rPr>
        <w:t>and</w:t>
      </w:r>
      <w:r w:rsidRPr="007E5E77">
        <w:rPr>
          <w:rFonts w:ascii="Arial" w:hAnsi="Arial" w:cs="Arial"/>
        </w:rPr>
        <w:t xml:space="preserve"> delineates the requirements for each of the first five</w:t>
      </w:r>
      <w:r w:rsidR="00755E07" w:rsidRPr="007E5E77">
        <w:rPr>
          <w:rFonts w:ascii="Arial" w:hAnsi="Arial" w:cs="Arial"/>
        </w:rPr>
        <w:t xml:space="preserve"> that</w:t>
      </w:r>
      <w:r w:rsidRPr="007E5E77">
        <w:rPr>
          <w:rFonts w:ascii="Arial" w:hAnsi="Arial" w:cs="Arial"/>
        </w:rPr>
        <w:t xml:space="preserve"> deal with our physical nature.  The third </w:t>
      </w:r>
      <w:r w:rsidRPr="007E5E77">
        <w:rPr>
          <w:rFonts w:ascii="Arial" w:hAnsi="Arial" w:cs="Arial"/>
          <w:i/>
        </w:rPr>
        <w:t xml:space="preserve">pada </w:t>
      </w:r>
      <w:r w:rsidRPr="007E5E77">
        <w:rPr>
          <w:rFonts w:ascii="Arial" w:hAnsi="Arial" w:cs="Arial"/>
        </w:rPr>
        <w:t xml:space="preserve">or part defines the psychic nature and requirements of the final three limbs of yoga that lead to </w:t>
      </w:r>
      <w:r w:rsidRPr="007E5E77">
        <w:rPr>
          <w:rFonts w:ascii="Arial" w:hAnsi="Arial" w:cs="Arial"/>
          <w:i/>
        </w:rPr>
        <w:t xml:space="preserve">samadhi </w:t>
      </w:r>
      <w:r w:rsidRPr="007E5E77">
        <w:rPr>
          <w:rFonts w:ascii="Arial" w:hAnsi="Arial" w:cs="Arial"/>
        </w:rPr>
        <w:t xml:space="preserve">or absorption, the final phase in a meditative practice.  It also lists the supra- normal or supernatural powers or </w:t>
      </w:r>
      <w:r w:rsidRPr="007E5E77">
        <w:rPr>
          <w:rFonts w:ascii="Arial" w:hAnsi="Arial" w:cs="Arial"/>
          <w:i/>
        </w:rPr>
        <w:t>siddhis</w:t>
      </w:r>
      <w:r w:rsidRPr="007E5E77">
        <w:rPr>
          <w:rFonts w:ascii="Arial" w:hAnsi="Arial" w:cs="Arial"/>
        </w:rPr>
        <w:t xml:space="preserve"> that one can attain by the practice with the warning that they should never be used with egotistical purposes in mind.   The fourth </w:t>
      </w:r>
      <w:r w:rsidRPr="007E5E77">
        <w:rPr>
          <w:rFonts w:ascii="Arial" w:hAnsi="Arial" w:cs="Arial"/>
          <w:i/>
        </w:rPr>
        <w:t>pada</w:t>
      </w:r>
      <w:r w:rsidRPr="007E5E77">
        <w:rPr>
          <w:rFonts w:ascii="Arial" w:hAnsi="Arial" w:cs="Arial"/>
        </w:rPr>
        <w:t xml:space="preserve"> or section of the Manual deals with the attainment of transcendence and discusses the situation of the yogi in this final phase of the practice. Here one attains a state described as being in a ‘meditative cloud of virtue’. One might conclude</w:t>
      </w:r>
      <w:r w:rsidR="00755E07" w:rsidRPr="007E5E77">
        <w:rPr>
          <w:rFonts w:ascii="Arial" w:hAnsi="Arial" w:cs="Arial"/>
        </w:rPr>
        <w:t>,</w:t>
      </w:r>
      <w:r w:rsidRPr="007E5E77">
        <w:rPr>
          <w:rFonts w:ascii="Arial" w:hAnsi="Arial" w:cs="Arial"/>
        </w:rPr>
        <w:t xml:space="preserve"> in brief</w:t>
      </w:r>
      <w:r w:rsidR="00EE25CE" w:rsidRPr="007E5E77">
        <w:rPr>
          <w:rFonts w:ascii="Arial" w:hAnsi="Arial" w:cs="Arial"/>
        </w:rPr>
        <w:t>,</w:t>
      </w:r>
      <w:r w:rsidRPr="007E5E77">
        <w:rPr>
          <w:rFonts w:ascii="Arial" w:hAnsi="Arial" w:cs="Arial"/>
        </w:rPr>
        <w:t xml:space="preserve"> that the Sutras provide a passage from the gross to the subtle and finally to the supreme state of awareness. Chris </w:t>
      </w:r>
      <w:r w:rsidR="00D179BF" w:rsidRPr="007E5E77">
        <w:rPr>
          <w:rFonts w:ascii="Arial" w:hAnsi="Arial" w:cs="Arial"/>
        </w:rPr>
        <w:t>Chappell</w:t>
      </w:r>
      <w:r w:rsidRPr="007E5E77">
        <w:rPr>
          <w:rFonts w:ascii="Arial" w:hAnsi="Arial" w:cs="Arial"/>
        </w:rPr>
        <w:t xml:space="preserve"> calls yoga a continuing process of “progressive </w:t>
      </w:r>
      <w:proofErr w:type="spellStart"/>
      <w:r w:rsidRPr="007E5E77">
        <w:rPr>
          <w:rFonts w:ascii="Arial" w:hAnsi="Arial" w:cs="Arial"/>
        </w:rPr>
        <w:t>subtilization</w:t>
      </w:r>
      <w:proofErr w:type="spellEnd"/>
      <w:r w:rsidRPr="007E5E77">
        <w:rPr>
          <w:rFonts w:ascii="Arial" w:hAnsi="Arial" w:cs="Arial"/>
        </w:rPr>
        <w:t xml:space="preserve"> of one’s focus, which is directed away from the gross manifestations of </w:t>
      </w:r>
      <w:proofErr w:type="spellStart"/>
      <w:r w:rsidRPr="007E5E77">
        <w:rPr>
          <w:rFonts w:ascii="Arial" w:hAnsi="Arial" w:cs="Arial"/>
          <w:i/>
        </w:rPr>
        <w:t>chitta</w:t>
      </w:r>
      <w:proofErr w:type="spellEnd"/>
      <w:r w:rsidRPr="007E5E77">
        <w:rPr>
          <w:rFonts w:ascii="Arial" w:hAnsi="Arial" w:cs="Arial"/>
          <w:i/>
        </w:rPr>
        <w:t xml:space="preserve"> </w:t>
      </w:r>
      <w:proofErr w:type="spellStart"/>
      <w:r w:rsidRPr="007E5E77">
        <w:rPr>
          <w:rFonts w:ascii="Arial" w:hAnsi="Arial" w:cs="Arial"/>
          <w:i/>
        </w:rPr>
        <w:t>vritti</w:t>
      </w:r>
      <w:proofErr w:type="spellEnd"/>
      <w:r w:rsidRPr="007E5E77">
        <w:rPr>
          <w:rFonts w:ascii="Arial" w:hAnsi="Arial" w:cs="Arial"/>
        </w:rPr>
        <w:t xml:space="preserve"> (fluctuations of the mind-stuff) to the most sublime aspect of prakriti”. For this Patanjali provides in the Sutras “myriad paths to the goal and several descriptions of the goal once it has been achieved.”</w:t>
      </w:r>
    </w:p>
    <w:p w14:paraId="1D03295A" w14:textId="77777777" w:rsidR="00F423CB" w:rsidRPr="007E5E77" w:rsidRDefault="00F423CB" w:rsidP="00F423CB">
      <w:pPr>
        <w:pStyle w:val="ListParagraph"/>
        <w:spacing w:line="360" w:lineRule="auto"/>
        <w:rPr>
          <w:rFonts w:ascii="Arial" w:hAnsi="Arial" w:cs="Arial"/>
        </w:rPr>
      </w:pPr>
    </w:p>
    <w:p w14:paraId="1D561CAB" w14:textId="77777777" w:rsidR="00F423CB" w:rsidRPr="007E5E77" w:rsidRDefault="00F423CB" w:rsidP="00F423CB">
      <w:pPr>
        <w:pStyle w:val="ListParagraph"/>
        <w:numPr>
          <w:ilvl w:val="0"/>
          <w:numId w:val="14"/>
        </w:numPr>
        <w:spacing w:after="200" w:line="360" w:lineRule="auto"/>
        <w:contextualSpacing/>
        <w:rPr>
          <w:rFonts w:ascii="Arial" w:hAnsi="Arial" w:cs="Arial"/>
        </w:rPr>
      </w:pPr>
      <w:r w:rsidRPr="007E5E77">
        <w:rPr>
          <w:rFonts w:ascii="Arial" w:hAnsi="Arial" w:cs="Arial"/>
        </w:rPr>
        <w:t>Little is known of Patanjali himself.  It is not clear whether he is the same person as the one who wrote a classic text on Sanskrit grammar in 2</w:t>
      </w:r>
      <w:r w:rsidRPr="007E5E77">
        <w:rPr>
          <w:rFonts w:ascii="Arial" w:hAnsi="Arial" w:cs="Arial"/>
          <w:vertAlign w:val="superscript"/>
        </w:rPr>
        <w:t>nd</w:t>
      </w:r>
      <w:r w:rsidRPr="007E5E77">
        <w:rPr>
          <w:rFonts w:ascii="Arial" w:hAnsi="Arial" w:cs="Arial"/>
        </w:rPr>
        <w:t xml:space="preserve"> century BCE.  In that he wrote of Greek soldiers in some of his examples and so might have lived around 150BCE when the Bactrian Greek king Menander ruled parts of the Punjab.  Some scholars disagree with this and put a later date around 200CE when he might have composed the Sutras. Some even suggest that he is the same person as Vyasa who wrote a commentary on the Sutras.  In Hindu Vaishnava Mythology he is seen as an avatar of the cosmic serpent </w:t>
      </w:r>
      <w:proofErr w:type="spellStart"/>
      <w:r w:rsidRPr="007E5E77">
        <w:rPr>
          <w:rFonts w:ascii="Arial" w:hAnsi="Arial" w:cs="Arial"/>
        </w:rPr>
        <w:t>Seshanag</w:t>
      </w:r>
      <w:proofErr w:type="spellEnd"/>
      <w:r w:rsidRPr="007E5E77">
        <w:rPr>
          <w:rFonts w:ascii="Arial" w:hAnsi="Arial" w:cs="Arial"/>
        </w:rPr>
        <w:t xml:space="preserve"> who lies coiled in the Milky Way and seats the Lord Vishnu. Here he is then said to have taken a human birth as Patanjali to show the people a way to their salvation at the feet of the Lord. </w:t>
      </w:r>
    </w:p>
    <w:p w14:paraId="0B967DBA" w14:textId="77777777" w:rsidR="00F423CB" w:rsidRPr="007E5E77" w:rsidRDefault="00F423CB" w:rsidP="00F423CB">
      <w:pPr>
        <w:pStyle w:val="ListParagraph"/>
        <w:rPr>
          <w:rFonts w:ascii="Arial" w:hAnsi="Arial" w:cs="Arial"/>
        </w:rPr>
      </w:pPr>
    </w:p>
    <w:p w14:paraId="2762057D" w14:textId="58624789" w:rsidR="00F423CB" w:rsidRPr="00E11F1D" w:rsidRDefault="00F423CB" w:rsidP="00F423CB">
      <w:pPr>
        <w:pStyle w:val="ListParagraph"/>
        <w:numPr>
          <w:ilvl w:val="0"/>
          <w:numId w:val="14"/>
        </w:numPr>
        <w:spacing w:after="200" w:line="360" w:lineRule="auto"/>
        <w:contextualSpacing/>
        <w:rPr>
          <w:rFonts w:ascii="Arial" w:hAnsi="Arial" w:cs="Arial"/>
        </w:rPr>
      </w:pPr>
      <w:r w:rsidRPr="007E5E77">
        <w:rPr>
          <w:rFonts w:ascii="Arial" w:hAnsi="Arial" w:cs="Arial"/>
        </w:rPr>
        <w:lastRenderedPageBreak/>
        <w:t xml:space="preserve">The </w:t>
      </w:r>
      <w:r w:rsidRPr="007E5E77">
        <w:rPr>
          <w:rFonts w:ascii="Arial" w:hAnsi="Arial" w:cs="Arial"/>
          <w:i/>
        </w:rPr>
        <w:t>Sutra</w:t>
      </w:r>
      <w:r w:rsidRPr="007E5E77">
        <w:rPr>
          <w:rFonts w:ascii="Arial" w:hAnsi="Arial" w:cs="Arial"/>
        </w:rPr>
        <w:t>, or threads, themselves are short, pithy summarized statements of the teachings. In view of the short and concise nature of the aphorisms it has always needed detailed explanations and interpretations. They have therefore attracted various commentaries throughout the ages starting with one by Vyasa, mentioned earlier, around the 4</w:t>
      </w:r>
      <w:r w:rsidRPr="007E5E77">
        <w:rPr>
          <w:rFonts w:ascii="Arial" w:hAnsi="Arial" w:cs="Arial"/>
          <w:vertAlign w:val="superscript"/>
        </w:rPr>
        <w:t xml:space="preserve">th </w:t>
      </w:r>
      <w:r w:rsidRPr="007E5E77">
        <w:rPr>
          <w:rFonts w:ascii="Arial" w:hAnsi="Arial" w:cs="Arial"/>
        </w:rPr>
        <w:t>or 5</w:t>
      </w:r>
      <w:r w:rsidRPr="007E5E77">
        <w:rPr>
          <w:rFonts w:ascii="Arial" w:hAnsi="Arial" w:cs="Arial"/>
          <w:vertAlign w:val="superscript"/>
        </w:rPr>
        <w:t>th</w:t>
      </w:r>
      <w:r w:rsidRPr="007E5E77">
        <w:rPr>
          <w:rFonts w:ascii="Arial" w:hAnsi="Arial" w:cs="Arial"/>
        </w:rPr>
        <w:t xml:space="preserve">. century CE.  Later centuries produced works by </w:t>
      </w:r>
      <w:proofErr w:type="spellStart"/>
      <w:r w:rsidRPr="007E5E77">
        <w:rPr>
          <w:rFonts w:ascii="Arial" w:hAnsi="Arial" w:cs="Arial"/>
        </w:rPr>
        <w:t>Vachaspati</w:t>
      </w:r>
      <w:proofErr w:type="spellEnd"/>
      <w:r w:rsidRPr="007E5E77">
        <w:rPr>
          <w:rFonts w:ascii="Arial" w:hAnsi="Arial" w:cs="Arial"/>
        </w:rPr>
        <w:t xml:space="preserve"> Mishra (900-980 CE), </w:t>
      </w:r>
      <w:proofErr w:type="spellStart"/>
      <w:r w:rsidRPr="007E5E77">
        <w:rPr>
          <w:rFonts w:ascii="Arial" w:hAnsi="Arial" w:cs="Arial"/>
        </w:rPr>
        <w:t>Bhoja</w:t>
      </w:r>
      <w:proofErr w:type="spellEnd"/>
      <w:r w:rsidRPr="007E5E77">
        <w:rPr>
          <w:rFonts w:ascii="Arial" w:hAnsi="Arial" w:cs="Arial"/>
        </w:rPr>
        <w:t xml:space="preserve"> Raja (11</w:t>
      </w:r>
      <w:r w:rsidRPr="007E5E77">
        <w:rPr>
          <w:rFonts w:ascii="Arial" w:hAnsi="Arial" w:cs="Arial"/>
          <w:vertAlign w:val="superscript"/>
        </w:rPr>
        <w:t>th</w:t>
      </w:r>
      <w:r w:rsidRPr="007E5E77">
        <w:rPr>
          <w:rFonts w:ascii="Arial" w:hAnsi="Arial" w:cs="Arial"/>
        </w:rPr>
        <w:t xml:space="preserve">. century), </w:t>
      </w:r>
      <w:proofErr w:type="spellStart"/>
      <w:r w:rsidRPr="007E5E77">
        <w:rPr>
          <w:rFonts w:ascii="Arial" w:hAnsi="Arial" w:cs="Arial"/>
        </w:rPr>
        <w:t>Vigyana</w:t>
      </w:r>
      <w:proofErr w:type="spellEnd"/>
      <w:r w:rsidRPr="007E5E77">
        <w:rPr>
          <w:rFonts w:ascii="Arial" w:hAnsi="Arial" w:cs="Arial"/>
        </w:rPr>
        <w:t xml:space="preserve"> Bhikshu (16</w:t>
      </w:r>
      <w:r w:rsidRPr="007E5E77">
        <w:rPr>
          <w:rFonts w:ascii="Arial" w:hAnsi="Arial" w:cs="Arial"/>
          <w:vertAlign w:val="superscript"/>
        </w:rPr>
        <w:t>th</w:t>
      </w:r>
      <w:r w:rsidRPr="007E5E77">
        <w:rPr>
          <w:rFonts w:ascii="Arial" w:hAnsi="Arial" w:cs="Arial"/>
        </w:rPr>
        <w:t xml:space="preserve">. century) and others including Swami Vivekananda in the </w:t>
      </w:r>
      <w:r w:rsidR="000D49D6">
        <w:rPr>
          <w:rFonts w:ascii="Arial" w:hAnsi="Arial" w:cs="Arial"/>
        </w:rPr>
        <w:t>19</w:t>
      </w:r>
      <w:r w:rsidR="000D49D6" w:rsidRPr="000D49D6">
        <w:rPr>
          <w:rFonts w:ascii="Arial" w:hAnsi="Arial" w:cs="Arial"/>
          <w:vertAlign w:val="superscript"/>
        </w:rPr>
        <w:t>th</w:t>
      </w:r>
      <w:r w:rsidR="000D49D6">
        <w:rPr>
          <w:rFonts w:ascii="Arial" w:hAnsi="Arial" w:cs="Arial"/>
        </w:rPr>
        <w:t>.</w:t>
      </w:r>
      <w:r w:rsidRPr="007E5E77">
        <w:rPr>
          <w:rFonts w:ascii="Arial" w:hAnsi="Arial" w:cs="Arial"/>
        </w:rPr>
        <w:t xml:space="preserve">century who gave it the name Raja Yoga and published it from New York.  Now we have many more translations and commentaries on the Sutras including one by Christopher Isherwood and Swami </w:t>
      </w:r>
      <w:proofErr w:type="spellStart"/>
      <w:r w:rsidRPr="007E5E77">
        <w:rPr>
          <w:rFonts w:ascii="Arial" w:hAnsi="Arial" w:cs="Arial"/>
        </w:rPr>
        <w:t>Prabhavananda</w:t>
      </w:r>
      <w:proofErr w:type="spellEnd"/>
      <w:r w:rsidRPr="007E5E77">
        <w:rPr>
          <w:rFonts w:ascii="Arial" w:hAnsi="Arial" w:cs="Arial"/>
        </w:rPr>
        <w:t xml:space="preserve"> of the Vedanta Society, a</w:t>
      </w:r>
      <w:r w:rsidRPr="00E11F1D">
        <w:rPr>
          <w:rFonts w:ascii="Arial" w:hAnsi="Arial" w:cs="Arial"/>
        </w:rPr>
        <w:t xml:space="preserve"> popular one by Swami </w:t>
      </w:r>
      <w:proofErr w:type="spellStart"/>
      <w:r w:rsidRPr="00E11F1D">
        <w:rPr>
          <w:rFonts w:ascii="Arial" w:hAnsi="Arial" w:cs="Arial"/>
        </w:rPr>
        <w:t>Satchidananda</w:t>
      </w:r>
      <w:proofErr w:type="spellEnd"/>
      <w:r w:rsidRPr="00E11F1D">
        <w:rPr>
          <w:rFonts w:ascii="Arial" w:hAnsi="Arial" w:cs="Arial"/>
        </w:rPr>
        <w:t xml:space="preserve">, </w:t>
      </w:r>
      <w:r w:rsidR="00FC4A81" w:rsidRPr="00E11F1D">
        <w:rPr>
          <w:rFonts w:ascii="Arial" w:hAnsi="Arial" w:cs="Arial"/>
        </w:rPr>
        <w:t>and</w:t>
      </w:r>
      <w:r w:rsidRPr="00E11F1D">
        <w:rPr>
          <w:rFonts w:ascii="Arial" w:hAnsi="Arial" w:cs="Arial"/>
        </w:rPr>
        <w:t xml:space="preserve"> recently one by our own Chris </w:t>
      </w:r>
      <w:proofErr w:type="spellStart"/>
      <w:r w:rsidRPr="00E11F1D">
        <w:rPr>
          <w:rFonts w:ascii="Arial" w:hAnsi="Arial" w:cs="Arial"/>
        </w:rPr>
        <w:t>Chapell</w:t>
      </w:r>
      <w:proofErr w:type="spellEnd"/>
      <w:r w:rsidRPr="00E11F1D">
        <w:rPr>
          <w:rFonts w:ascii="Arial" w:hAnsi="Arial" w:cs="Arial"/>
        </w:rPr>
        <w:t xml:space="preserve"> of Loyola Marymount University.</w:t>
      </w:r>
    </w:p>
    <w:p w14:paraId="767959BC" w14:textId="77777777" w:rsidR="00F423CB" w:rsidRPr="00E11F1D" w:rsidRDefault="00F423CB" w:rsidP="00F423CB">
      <w:pPr>
        <w:spacing w:line="360" w:lineRule="auto"/>
        <w:rPr>
          <w:rFonts w:ascii="Arial" w:hAnsi="Arial" w:cs="Arial"/>
          <w:sz w:val="24"/>
          <w:szCs w:val="24"/>
        </w:rPr>
      </w:pPr>
      <w:r w:rsidRPr="00E11F1D">
        <w:rPr>
          <w:rFonts w:ascii="Arial" w:hAnsi="Arial" w:cs="Arial"/>
          <w:sz w:val="24"/>
          <w:szCs w:val="24"/>
        </w:rPr>
        <w:t xml:space="preserve"> </w:t>
      </w:r>
      <w:r w:rsidRPr="00E11F1D">
        <w:rPr>
          <w:rFonts w:ascii="Arial" w:hAnsi="Arial" w:cs="Arial"/>
          <w:sz w:val="24"/>
          <w:szCs w:val="24"/>
        </w:rPr>
        <w:tab/>
        <w:t>Here we will look at some of the basic elements of Patanjali’s teachings on yoga.</w:t>
      </w:r>
    </w:p>
    <w:p w14:paraId="28746C85" w14:textId="4D4EAA2B" w:rsidR="00F423CB" w:rsidRPr="00E11F1D" w:rsidRDefault="00F423CB" w:rsidP="00F423CB">
      <w:pPr>
        <w:pStyle w:val="ListParagraph"/>
        <w:numPr>
          <w:ilvl w:val="0"/>
          <w:numId w:val="14"/>
        </w:numPr>
        <w:spacing w:after="200" w:line="360" w:lineRule="auto"/>
        <w:contextualSpacing/>
        <w:rPr>
          <w:rFonts w:ascii="Arial" w:hAnsi="Arial" w:cs="Arial"/>
        </w:rPr>
      </w:pPr>
      <w:r w:rsidRPr="00E11F1D">
        <w:rPr>
          <w:rFonts w:ascii="Arial" w:hAnsi="Arial" w:cs="Arial"/>
        </w:rPr>
        <w:t xml:space="preserve">Part 1. </w:t>
      </w:r>
      <w:r w:rsidRPr="00E11F1D">
        <w:rPr>
          <w:rFonts w:ascii="Arial" w:hAnsi="Arial" w:cs="Arial"/>
          <w:i/>
        </w:rPr>
        <w:t xml:space="preserve">Samadhi </w:t>
      </w:r>
      <w:r w:rsidR="00583B9D" w:rsidRPr="00E11F1D">
        <w:rPr>
          <w:rFonts w:ascii="Arial" w:hAnsi="Arial" w:cs="Arial"/>
          <w:i/>
        </w:rPr>
        <w:t>Pada -</w:t>
      </w:r>
      <w:r w:rsidRPr="00E11F1D">
        <w:rPr>
          <w:rFonts w:ascii="Arial" w:hAnsi="Arial" w:cs="Arial"/>
        </w:rPr>
        <w:t xml:space="preserve"> On Contemplation / Meditation</w:t>
      </w:r>
    </w:p>
    <w:p w14:paraId="15740176" w14:textId="6B23728E" w:rsidR="00F423CB" w:rsidRPr="00E11F1D" w:rsidRDefault="00F423CB" w:rsidP="00F423CB">
      <w:pPr>
        <w:spacing w:line="360" w:lineRule="auto"/>
        <w:ind w:left="720"/>
        <w:rPr>
          <w:rFonts w:ascii="Arial" w:hAnsi="Arial" w:cs="Arial"/>
          <w:sz w:val="24"/>
          <w:szCs w:val="24"/>
        </w:rPr>
      </w:pPr>
      <w:r w:rsidRPr="00E11F1D">
        <w:rPr>
          <w:rFonts w:ascii="Arial" w:hAnsi="Arial" w:cs="Arial"/>
          <w:sz w:val="24"/>
          <w:szCs w:val="24"/>
        </w:rPr>
        <w:t xml:space="preserve">In the first three aphorisms themselves Patanjali lays down the definition and purpose of </w:t>
      </w:r>
      <w:r w:rsidR="00583B9D" w:rsidRPr="00E11F1D">
        <w:rPr>
          <w:rFonts w:ascii="Arial" w:hAnsi="Arial" w:cs="Arial"/>
          <w:sz w:val="24"/>
          <w:szCs w:val="24"/>
        </w:rPr>
        <w:t>Yoga:</w:t>
      </w:r>
    </w:p>
    <w:p w14:paraId="1E68C8DC" w14:textId="77777777" w:rsidR="00F423CB" w:rsidRPr="00E11F1D" w:rsidRDefault="00F423CB" w:rsidP="00F423CB">
      <w:pPr>
        <w:pStyle w:val="ListParagraph"/>
        <w:numPr>
          <w:ilvl w:val="1"/>
          <w:numId w:val="18"/>
        </w:numPr>
        <w:spacing w:after="200" w:line="360" w:lineRule="auto"/>
        <w:contextualSpacing/>
        <w:rPr>
          <w:rFonts w:ascii="Arial" w:hAnsi="Arial" w:cs="Arial"/>
        </w:rPr>
      </w:pPr>
      <w:r w:rsidRPr="00E11F1D">
        <w:rPr>
          <w:rFonts w:ascii="Arial" w:hAnsi="Arial" w:cs="Arial"/>
        </w:rPr>
        <w:t>Now, the regulations of Yoga.</w:t>
      </w:r>
    </w:p>
    <w:p w14:paraId="34EE7438" w14:textId="7D05A13C" w:rsidR="00F423CB" w:rsidRPr="00E11F1D" w:rsidRDefault="00F423CB" w:rsidP="00F423CB">
      <w:pPr>
        <w:pStyle w:val="ListParagraph"/>
        <w:numPr>
          <w:ilvl w:val="1"/>
          <w:numId w:val="18"/>
        </w:numPr>
        <w:spacing w:after="200" w:line="360" w:lineRule="auto"/>
        <w:contextualSpacing/>
        <w:rPr>
          <w:rFonts w:ascii="Arial" w:hAnsi="Arial" w:cs="Arial"/>
        </w:rPr>
      </w:pPr>
      <w:r w:rsidRPr="00E11F1D">
        <w:rPr>
          <w:rFonts w:ascii="Arial" w:hAnsi="Arial" w:cs="Arial"/>
        </w:rPr>
        <w:t>Yoga is the restraint of the fluctuations (</w:t>
      </w:r>
      <w:proofErr w:type="spellStart"/>
      <w:r w:rsidRPr="00E11F1D">
        <w:rPr>
          <w:rFonts w:ascii="Arial" w:hAnsi="Arial" w:cs="Arial"/>
          <w:i/>
        </w:rPr>
        <w:t>Vrittis</w:t>
      </w:r>
      <w:proofErr w:type="spellEnd"/>
      <w:r w:rsidRPr="00E11F1D">
        <w:rPr>
          <w:rFonts w:ascii="Arial" w:hAnsi="Arial" w:cs="Arial"/>
        </w:rPr>
        <w:t xml:space="preserve">) of the mind-stuff </w:t>
      </w:r>
      <w:proofErr w:type="spellStart"/>
      <w:r w:rsidRPr="00E11F1D">
        <w:rPr>
          <w:rFonts w:ascii="Arial" w:hAnsi="Arial" w:cs="Arial"/>
          <w:i/>
          <w:iCs/>
        </w:rPr>
        <w:t>Chitta</w:t>
      </w:r>
      <w:proofErr w:type="spellEnd"/>
      <w:r w:rsidRPr="00E11F1D">
        <w:rPr>
          <w:rFonts w:ascii="Arial" w:hAnsi="Arial" w:cs="Arial"/>
          <w:i/>
          <w:iCs/>
        </w:rPr>
        <w:t>)</w:t>
      </w:r>
      <w:r w:rsidRPr="00E11F1D">
        <w:rPr>
          <w:rFonts w:ascii="Arial" w:hAnsi="Arial" w:cs="Arial"/>
        </w:rPr>
        <w:t>. This term (</w:t>
      </w:r>
      <w:proofErr w:type="spellStart"/>
      <w:r w:rsidRPr="00E11F1D">
        <w:rPr>
          <w:rFonts w:ascii="Arial" w:hAnsi="Arial" w:cs="Arial"/>
          <w:i/>
        </w:rPr>
        <w:t>Chitta</w:t>
      </w:r>
      <w:proofErr w:type="spellEnd"/>
      <w:r w:rsidRPr="00E11F1D">
        <w:rPr>
          <w:rFonts w:ascii="Arial" w:hAnsi="Arial" w:cs="Arial"/>
        </w:rPr>
        <w:t xml:space="preserve">) would include the mind, the ego, and the intellect. </w:t>
      </w:r>
    </w:p>
    <w:p w14:paraId="3AED4915" w14:textId="607B99ED" w:rsidR="00F423CB" w:rsidRPr="00E11F1D" w:rsidRDefault="00F423CB" w:rsidP="00F423CB">
      <w:pPr>
        <w:pStyle w:val="ListParagraph"/>
        <w:numPr>
          <w:ilvl w:val="1"/>
          <w:numId w:val="18"/>
        </w:numPr>
        <w:spacing w:after="200" w:line="360" w:lineRule="auto"/>
        <w:contextualSpacing/>
        <w:rPr>
          <w:rFonts w:ascii="Arial" w:hAnsi="Arial" w:cs="Arial"/>
        </w:rPr>
      </w:pPr>
      <w:r w:rsidRPr="00E11F1D">
        <w:rPr>
          <w:rFonts w:ascii="Arial" w:hAnsi="Arial" w:cs="Arial"/>
        </w:rPr>
        <w:t>Then the Seer (Self) abides in one’s own true nature. (</w:t>
      </w:r>
      <w:r w:rsidR="00583B9D" w:rsidRPr="00E11F1D">
        <w:rPr>
          <w:rFonts w:ascii="Arial" w:hAnsi="Arial" w:cs="Arial"/>
        </w:rPr>
        <w:t>As</w:t>
      </w:r>
      <w:r w:rsidRPr="00E11F1D">
        <w:rPr>
          <w:rFonts w:ascii="Arial" w:hAnsi="Arial" w:cs="Arial"/>
        </w:rPr>
        <w:t xml:space="preserve"> </w:t>
      </w:r>
      <w:r w:rsidRPr="00E11F1D">
        <w:rPr>
          <w:rFonts w:ascii="Arial" w:hAnsi="Arial" w:cs="Arial"/>
          <w:i/>
        </w:rPr>
        <w:t>Purusha</w:t>
      </w:r>
      <w:r w:rsidRPr="00E11F1D">
        <w:rPr>
          <w:rFonts w:ascii="Arial" w:hAnsi="Arial" w:cs="Arial"/>
        </w:rPr>
        <w:t>)</w:t>
      </w:r>
    </w:p>
    <w:p w14:paraId="3C198212" w14:textId="567E9A16" w:rsidR="00F423CB" w:rsidRPr="00E11F1D" w:rsidRDefault="00F423CB" w:rsidP="00F423CB">
      <w:pPr>
        <w:pStyle w:val="ListParagraph"/>
        <w:numPr>
          <w:ilvl w:val="1"/>
          <w:numId w:val="18"/>
        </w:numPr>
        <w:spacing w:after="200" w:line="360" w:lineRule="auto"/>
        <w:contextualSpacing/>
        <w:rPr>
          <w:rFonts w:ascii="Arial" w:hAnsi="Arial" w:cs="Arial"/>
        </w:rPr>
      </w:pPr>
      <w:r w:rsidRPr="00E11F1D">
        <w:rPr>
          <w:rFonts w:ascii="Arial" w:hAnsi="Arial" w:cs="Arial"/>
        </w:rPr>
        <w:t>At other times, the Seer is enmeshed and is identified with the fluctuations or expressions of the mind stuff as a part of nature.  (</w:t>
      </w:r>
      <w:r w:rsidR="00583B9D" w:rsidRPr="00E11F1D">
        <w:rPr>
          <w:rFonts w:ascii="Arial" w:hAnsi="Arial" w:cs="Arial"/>
        </w:rPr>
        <w:t>As</w:t>
      </w:r>
      <w:r w:rsidRPr="00E11F1D">
        <w:rPr>
          <w:rFonts w:ascii="Arial" w:hAnsi="Arial" w:cs="Arial"/>
        </w:rPr>
        <w:t xml:space="preserve"> </w:t>
      </w:r>
      <w:r w:rsidRPr="00E11F1D">
        <w:rPr>
          <w:rFonts w:ascii="Arial" w:hAnsi="Arial" w:cs="Arial"/>
          <w:i/>
        </w:rPr>
        <w:t>Prakriti.</w:t>
      </w:r>
      <w:r w:rsidRPr="00E11F1D">
        <w:rPr>
          <w:rFonts w:ascii="Arial" w:hAnsi="Arial" w:cs="Arial"/>
        </w:rPr>
        <w:t>)</w:t>
      </w:r>
    </w:p>
    <w:p w14:paraId="3FEA363F" w14:textId="77777777" w:rsidR="00913EE4" w:rsidRDefault="00F423CB" w:rsidP="00913EE4">
      <w:pPr>
        <w:pStyle w:val="ListParagraph"/>
        <w:spacing w:line="360" w:lineRule="auto"/>
        <w:ind w:left="1080"/>
        <w:rPr>
          <w:rFonts w:ascii="Arial" w:hAnsi="Arial" w:cs="Arial"/>
        </w:rPr>
      </w:pPr>
      <w:r w:rsidRPr="00E11F1D">
        <w:rPr>
          <w:rFonts w:ascii="Arial" w:hAnsi="Arial" w:cs="Arial"/>
        </w:rPr>
        <w:t xml:space="preserve"> </w:t>
      </w:r>
      <w:r w:rsidRPr="00913EE4">
        <w:rPr>
          <w:rFonts w:ascii="Arial" w:hAnsi="Arial" w:cs="Arial"/>
        </w:rPr>
        <w:t xml:space="preserve"> This implies that when one is able to control the modifications, fluctuations or expressions of one’s ego, intellect or the mind, so that they are still and without any movement, then one can rest in one’s elemental </w:t>
      </w:r>
      <w:r w:rsidRPr="00913EE4">
        <w:rPr>
          <w:rFonts w:ascii="Arial" w:hAnsi="Arial" w:cs="Arial"/>
          <w:i/>
        </w:rPr>
        <w:t>Purusha</w:t>
      </w:r>
      <w:r w:rsidRPr="00913EE4">
        <w:rPr>
          <w:rFonts w:ascii="Arial" w:hAnsi="Arial" w:cs="Arial"/>
        </w:rPr>
        <w:t xml:space="preserve"> being. So, the basic purpose of yogic meditation is to reach that state of stillness in the mental faculties.  In a state of absolute peacefulness, the mind, undisturbed and quiet, attains to a state of solitude or nirvana in touch with </w:t>
      </w:r>
      <w:r w:rsidRPr="00913EE4">
        <w:rPr>
          <w:rFonts w:ascii="Arial" w:hAnsi="Arial" w:cs="Arial"/>
        </w:rPr>
        <w:lastRenderedPageBreak/>
        <w:t xml:space="preserve">one’s true nature.   At other times, according to Patanjali, we are entangled with the ever-changing flow of thoughts and feelings that are a product of nature.  Often the mind is seen as the waters of a lake. If the surface is disturbed by </w:t>
      </w:r>
      <w:r w:rsidR="00583B9D" w:rsidRPr="00913EE4">
        <w:rPr>
          <w:rFonts w:ascii="Arial" w:hAnsi="Arial" w:cs="Arial"/>
        </w:rPr>
        <w:t>waves,</w:t>
      </w:r>
      <w:r w:rsidRPr="00913EE4">
        <w:rPr>
          <w:rFonts w:ascii="Arial" w:hAnsi="Arial" w:cs="Arial"/>
        </w:rPr>
        <w:t xml:space="preserve"> one is unable to see deep within.  Once the waters are calm and still and clear one can see its depths without hindrance.  In the calm mind one becomes aware of one’s true nature, the Self or </w:t>
      </w:r>
      <w:r w:rsidRPr="00913EE4">
        <w:rPr>
          <w:rFonts w:ascii="Arial" w:hAnsi="Arial" w:cs="Arial"/>
          <w:i/>
        </w:rPr>
        <w:t>Purusha</w:t>
      </w:r>
      <w:r w:rsidRPr="00913EE4">
        <w:rPr>
          <w:rFonts w:ascii="Arial" w:hAnsi="Arial" w:cs="Arial"/>
        </w:rPr>
        <w:t xml:space="preserve"> or </w:t>
      </w:r>
      <w:r w:rsidRPr="00913EE4">
        <w:rPr>
          <w:rFonts w:ascii="Arial" w:hAnsi="Arial" w:cs="Arial"/>
          <w:i/>
        </w:rPr>
        <w:t>Atman</w:t>
      </w:r>
      <w:r w:rsidRPr="00913EE4">
        <w:rPr>
          <w:rFonts w:ascii="Arial" w:hAnsi="Arial" w:cs="Arial"/>
        </w:rPr>
        <w:t>. In a mind devoid of all disturbances and clear as a crystal one will be able to comprehend one’s true nature and rest in it.</w:t>
      </w:r>
    </w:p>
    <w:p w14:paraId="387D5610" w14:textId="5886A163" w:rsidR="00DB281B" w:rsidRPr="00913EE4" w:rsidRDefault="00F423CB" w:rsidP="00913EE4">
      <w:pPr>
        <w:pStyle w:val="ListParagraph"/>
        <w:spacing w:line="360" w:lineRule="auto"/>
        <w:ind w:left="1080"/>
        <w:rPr>
          <w:rFonts w:ascii="Arial" w:hAnsi="Arial" w:cs="Arial"/>
        </w:rPr>
      </w:pPr>
      <w:r w:rsidRPr="00913EE4">
        <w:rPr>
          <w:rFonts w:ascii="Arial" w:hAnsi="Arial" w:cs="Arial"/>
        </w:rPr>
        <w:t xml:space="preserve"> </w:t>
      </w:r>
    </w:p>
    <w:p w14:paraId="57888B74" w14:textId="610A5DF0" w:rsidR="00F423CB" w:rsidRPr="00DB281B" w:rsidRDefault="00F423CB" w:rsidP="00DB281B">
      <w:pPr>
        <w:pStyle w:val="ListParagraph"/>
        <w:numPr>
          <w:ilvl w:val="0"/>
          <w:numId w:val="13"/>
        </w:numPr>
        <w:spacing w:line="360" w:lineRule="auto"/>
        <w:rPr>
          <w:rFonts w:ascii="Arial" w:hAnsi="Arial" w:cs="Arial"/>
        </w:rPr>
      </w:pPr>
      <w:r w:rsidRPr="00DB281B">
        <w:rPr>
          <w:rFonts w:ascii="Arial" w:hAnsi="Arial" w:cs="Arial"/>
        </w:rPr>
        <w:t xml:space="preserve"> Continued practice and effort with non- attachment is needed to control such fluctuations of the mind. These occur, according to Patanjali, due to various causes, such as knowledge, misconception, delusion, </w:t>
      </w:r>
      <w:r w:rsidR="00FE6C2A" w:rsidRPr="00DB281B">
        <w:rPr>
          <w:rFonts w:ascii="Arial" w:hAnsi="Arial" w:cs="Arial"/>
        </w:rPr>
        <w:t>sleep,</w:t>
      </w:r>
      <w:r w:rsidRPr="00DB281B">
        <w:rPr>
          <w:rFonts w:ascii="Arial" w:hAnsi="Arial" w:cs="Arial"/>
        </w:rPr>
        <w:t xml:space="preserve"> and </w:t>
      </w:r>
      <w:r w:rsidR="00E87B09" w:rsidRPr="00DB281B">
        <w:rPr>
          <w:rFonts w:ascii="Arial" w:hAnsi="Arial" w:cs="Arial"/>
        </w:rPr>
        <w:t>memory. (</w:t>
      </w:r>
      <w:r w:rsidRPr="00DB281B">
        <w:rPr>
          <w:rFonts w:ascii="Arial" w:hAnsi="Arial" w:cs="Arial"/>
        </w:rPr>
        <w:t>1.6</w:t>
      </w:r>
      <w:r w:rsidR="00E87B09" w:rsidRPr="00DB281B">
        <w:rPr>
          <w:rFonts w:ascii="Arial" w:hAnsi="Arial" w:cs="Arial"/>
        </w:rPr>
        <w:t>) When</w:t>
      </w:r>
      <w:r w:rsidRPr="00DB281B">
        <w:rPr>
          <w:rFonts w:ascii="Arial" w:hAnsi="Arial" w:cs="Arial"/>
        </w:rPr>
        <w:t xml:space="preserve"> disturbed by negativity Patanjali asks us to seek the opposite or positive thoughts </w:t>
      </w:r>
      <w:r w:rsidR="00E51732" w:rsidRPr="00DB281B">
        <w:rPr>
          <w:rFonts w:ascii="Arial" w:hAnsi="Arial" w:cs="Arial"/>
        </w:rPr>
        <w:t>to</w:t>
      </w:r>
      <w:r w:rsidRPr="00DB281B">
        <w:rPr>
          <w:rFonts w:ascii="Arial" w:hAnsi="Arial" w:cs="Arial"/>
        </w:rPr>
        <w:t xml:space="preserve"> negate the effects of the former. </w:t>
      </w:r>
    </w:p>
    <w:p w14:paraId="23353A07" w14:textId="77777777" w:rsidR="00DB281B" w:rsidRPr="00DB281B" w:rsidRDefault="00DB281B" w:rsidP="00DB281B">
      <w:pPr>
        <w:pStyle w:val="ListParagraph"/>
        <w:spacing w:line="360" w:lineRule="auto"/>
        <w:ind w:left="1080"/>
        <w:rPr>
          <w:rFonts w:ascii="Arial" w:hAnsi="Arial" w:cs="Arial"/>
        </w:rPr>
      </w:pPr>
    </w:p>
    <w:p w14:paraId="689A5EA9" w14:textId="3168992C" w:rsidR="00913EE4" w:rsidRDefault="00F423CB" w:rsidP="00913EE4">
      <w:pPr>
        <w:pStyle w:val="ListParagraph"/>
        <w:numPr>
          <w:ilvl w:val="0"/>
          <w:numId w:val="13"/>
        </w:numPr>
        <w:spacing w:after="200" w:line="360" w:lineRule="auto"/>
        <w:contextualSpacing/>
        <w:rPr>
          <w:rFonts w:ascii="Arial" w:hAnsi="Arial" w:cs="Arial"/>
        </w:rPr>
      </w:pPr>
      <w:r w:rsidRPr="00913EE4">
        <w:rPr>
          <w:rFonts w:ascii="Arial" w:hAnsi="Arial" w:cs="Arial"/>
        </w:rPr>
        <w:t xml:space="preserve">He then lays down the pre-conditions for meditation which are the steadfast practice and non-attachment or freedom from </w:t>
      </w:r>
      <w:r w:rsidR="00E87B09" w:rsidRPr="00913EE4">
        <w:rPr>
          <w:rFonts w:ascii="Arial" w:hAnsi="Arial" w:cs="Arial"/>
        </w:rPr>
        <w:t>desires. (</w:t>
      </w:r>
      <w:r w:rsidRPr="00913EE4">
        <w:rPr>
          <w:rFonts w:ascii="Arial" w:hAnsi="Arial" w:cs="Arial"/>
        </w:rPr>
        <w:t>1.12</w:t>
      </w:r>
      <w:r w:rsidR="00E87B09" w:rsidRPr="00913EE4">
        <w:rPr>
          <w:rFonts w:ascii="Arial" w:hAnsi="Arial" w:cs="Arial"/>
        </w:rPr>
        <w:t>) Disentanglement</w:t>
      </w:r>
      <w:r w:rsidRPr="00913EE4">
        <w:rPr>
          <w:rFonts w:ascii="Arial" w:hAnsi="Arial" w:cs="Arial"/>
        </w:rPr>
        <w:t xml:space="preserve"> with the </w:t>
      </w:r>
      <w:proofErr w:type="spellStart"/>
      <w:r w:rsidRPr="00913EE4">
        <w:rPr>
          <w:rFonts w:ascii="Arial" w:hAnsi="Arial" w:cs="Arial"/>
          <w:i/>
        </w:rPr>
        <w:t>gunas</w:t>
      </w:r>
      <w:proofErr w:type="spellEnd"/>
      <w:r w:rsidRPr="00913EE4">
        <w:rPr>
          <w:rFonts w:ascii="Arial" w:hAnsi="Arial" w:cs="Arial"/>
          <w:i/>
        </w:rPr>
        <w:t xml:space="preserve"> </w:t>
      </w:r>
      <w:r w:rsidRPr="00913EE4">
        <w:rPr>
          <w:rFonts w:ascii="Arial" w:hAnsi="Arial" w:cs="Arial"/>
        </w:rPr>
        <w:t xml:space="preserve">or attributes of nature would lead to the realization of one’s true Self </w:t>
      </w:r>
      <w:r w:rsidR="00E51732" w:rsidRPr="00913EE4">
        <w:rPr>
          <w:rFonts w:ascii="Arial" w:hAnsi="Arial" w:cs="Arial"/>
        </w:rPr>
        <w:t xml:space="preserve">or </w:t>
      </w:r>
      <w:r w:rsidRPr="00913EE4">
        <w:rPr>
          <w:rFonts w:ascii="Arial" w:hAnsi="Arial" w:cs="Arial"/>
        </w:rPr>
        <w:t>Purusha.</w:t>
      </w:r>
      <w:r w:rsidR="00E51732" w:rsidRPr="00913EE4">
        <w:rPr>
          <w:rFonts w:ascii="Arial" w:hAnsi="Arial" w:cs="Arial"/>
        </w:rPr>
        <w:t xml:space="preserve"> </w:t>
      </w:r>
      <w:r w:rsidRPr="00913EE4">
        <w:rPr>
          <w:rFonts w:ascii="Arial" w:hAnsi="Arial" w:cs="Arial"/>
        </w:rPr>
        <w:t xml:space="preserve">(1.16)       </w:t>
      </w:r>
    </w:p>
    <w:p w14:paraId="7DB8EE19" w14:textId="77777777" w:rsidR="00913EE4" w:rsidRPr="00913EE4" w:rsidRDefault="00913EE4" w:rsidP="00913EE4">
      <w:pPr>
        <w:pStyle w:val="ListParagraph"/>
        <w:rPr>
          <w:rFonts w:ascii="Arial" w:hAnsi="Arial" w:cs="Arial"/>
        </w:rPr>
      </w:pPr>
    </w:p>
    <w:p w14:paraId="14C8FDAF" w14:textId="77777777" w:rsidR="00913EE4" w:rsidRPr="00913EE4" w:rsidRDefault="00913EE4" w:rsidP="00913EE4">
      <w:pPr>
        <w:pStyle w:val="ListParagraph"/>
        <w:spacing w:after="200" w:line="360" w:lineRule="auto"/>
        <w:ind w:left="1080"/>
        <w:contextualSpacing/>
        <w:rPr>
          <w:rFonts w:ascii="Arial" w:hAnsi="Arial" w:cs="Arial"/>
        </w:rPr>
      </w:pPr>
    </w:p>
    <w:p w14:paraId="330B5B18" w14:textId="77777777" w:rsidR="00F423CB" w:rsidRPr="00E11F1D" w:rsidRDefault="00F423CB" w:rsidP="00F423CB">
      <w:pPr>
        <w:pStyle w:val="ListParagraph"/>
        <w:numPr>
          <w:ilvl w:val="0"/>
          <w:numId w:val="13"/>
        </w:numPr>
        <w:spacing w:after="200" w:line="360" w:lineRule="auto"/>
        <w:contextualSpacing/>
        <w:rPr>
          <w:rFonts w:ascii="Arial" w:hAnsi="Arial" w:cs="Arial"/>
        </w:rPr>
      </w:pPr>
      <w:r w:rsidRPr="00E11F1D">
        <w:rPr>
          <w:rFonts w:ascii="Arial" w:hAnsi="Arial" w:cs="Arial"/>
        </w:rPr>
        <w:t xml:space="preserve"> Practice can be slow, medium or intense according to Patanjali. By dedication to the Supreme Spirit, </w:t>
      </w:r>
      <w:proofErr w:type="spellStart"/>
      <w:r w:rsidRPr="00E11F1D">
        <w:rPr>
          <w:rFonts w:ascii="Arial" w:hAnsi="Arial" w:cs="Arial"/>
        </w:rPr>
        <w:t>Ishwara</w:t>
      </w:r>
      <w:proofErr w:type="spellEnd"/>
      <w:r w:rsidRPr="00E11F1D">
        <w:rPr>
          <w:rFonts w:ascii="Arial" w:hAnsi="Arial" w:cs="Arial"/>
        </w:rPr>
        <w:t xml:space="preserve"> or God, one can reach </w:t>
      </w:r>
      <w:r w:rsidRPr="00E11F1D">
        <w:rPr>
          <w:rFonts w:ascii="Arial" w:hAnsi="Arial" w:cs="Arial"/>
          <w:i/>
        </w:rPr>
        <w:t>Samadhi,</w:t>
      </w:r>
      <w:r w:rsidRPr="00E11F1D">
        <w:rPr>
          <w:rFonts w:ascii="Arial" w:hAnsi="Arial" w:cs="Arial"/>
        </w:rPr>
        <w:t xml:space="preserve"> the final goal of meditation. This process is aided by the chanting of ‘Aum’ that represents the cosmic vibrations of Universal Consciousness and helps remove obstacles to the practice. It is also aided by friendliness to the contented, compassion to the suffering, delight with the virtuous and disengagement with the unrighteous. (1.23,28 &amp; 33) </w:t>
      </w:r>
    </w:p>
    <w:p w14:paraId="55B27305" w14:textId="77777777" w:rsidR="00F423CB" w:rsidRPr="00E11F1D" w:rsidRDefault="00F423CB" w:rsidP="00F423CB">
      <w:pPr>
        <w:pStyle w:val="ListParagraph"/>
        <w:numPr>
          <w:ilvl w:val="0"/>
          <w:numId w:val="13"/>
        </w:numPr>
        <w:spacing w:after="200" w:line="360" w:lineRule="auto"/>
        <w:contextualSpacing/>
        <w:rPr>
          <w:rFonts w:ascii="Arial" w:hAnsi="Arial" w:cs="Arial"/>
        </w:rPr>
      </w:pPr>
      <w:r w:rsidRPr="00E11F1D">
        <w:rPr>
          <w:rFonts w:ascii="Arial" w:hAnsi="Arial" w:cs="Arial"/>
        </w:rPr>
        <w:t xml:space="preserve">With controlled breathing, absorbed, unattached, focused as desired, the quiet mind becomes like a clear crystal with no differentiation between the knower, knowing and the known.  The meditating mind, the process of </w:t>
      </w:r>
      <w:r w:rsidRPr="00E11F1D">
        <w:rPr>
          <w:rFonts w:ascii="Arial" w:hAnsi="Arial" w:cs="Arial"/>
        </w:rPr>
        <w:lastRenderedPageBreak/>
        <w:t xml:space="preserve">meditation and that which is meditated upon merge into one homogeneous phase. The mind in such a state is likened by him to a translucent luminous crystal. (1.41) </w:t>
      </w:r>
    </w:p>
    <w:p w14:paraId="39F375B6" w14:textId="77777777" w:rsidR="00F423CB" w:rsidRPr="00E11F1D" w:rsidRDefault="00F423CB" w:rsidP="00F423CB">
      <w:pPr>
        <w:spacing w:line="360" w:lineRule="auto"/>
        <w:ind w:firstLine="720"/>
        <w:rPr>
          <w:rFonts w:ascii="Arial" w:hAnsi="Arial" w:cs="Arial"/>
          <w:sz w:val="24"/>
          <w:szCs w:val="24"/>
        </w:rPr>
      </w:pPr>
      <w:r w:rsidRPr="00E11F1D">
        <w:rPr>
          <w:rFonts w:ascii="Arial" w:hAnsi="Arial" w:cs="Arial"/>
          <w:sz w:val="24"/>
          <w:szCs w:val="24"/>
        </w:rPr>
        <w:t xml:space="preserve">  Patanjali then lists some of the types of meditation.</w:t>
      </w:r>
    </w:p>
    <w:p w14:paraId="4BF79A5D" w14:textId="39D0D4FD" w:rsidR="00F423CB" w:rsidRPr="00E11F1D" w:rsidRDefault="00F423CB" w:rsidP="00F423CB">
      <w:pPr>
        <w:pStyle w:val="ListParagraph"/>
        <w:numPr>
          <w:ilvl w:val="0"/>
          <w:numId w:val="13"/>
        </w:numPr>
        <w:spacing w:after="200" w:line="360" w:lineRule="auto"/>
        <w:contextualSpacing/>
        <w:rPr>
          <w:rFonts w:ascii="Arial" w:hAnsi="Arial" w:cs="Arial"/>
        </w:rPr>
      </w:pPr>
      <w:proofErr w:type="spellStart"/>
      <w:r w:rsidRPr="00E11F1D">
        <w:rPr>
          <w:rFonts w:ascii="Arial" w:hAnsi="Arial" w:cs="Arial"/>
          <w:i/>
        </w:rPr>
        <w:t>Sampragyata</w:t>
      </w:r>
      <w:proofErr w:type="spellEnd"/>
      <w:r w:rsidRPr="00E11F1D">
        <w:rPr>
          <w:rFonts w:ascii="Arial" w:hAnsi="Arial" w:cs="Arial"/>
          <w:i/>
        </w:rPr>
        <w:t xml:space="preserve"> </w:t>
      </w:r>
      <w:r w:rsidRPr="00E11F1D">
        <w:rPr>
          <w:rFonts w:ascii="Arial" w:hAnsi="Arial" w:cs="Arial"/>
        </w:rPr>
        <w:t xml:space="preserve">Samadhi or conditioned contemplation is meditation upon an object that results from reasoning, </w:t>
      </w:r>
      <w:r w:rsidR="002A1034" w:rsidRPr="00E11F1D">
        <w:rPr>
          <w:rFonts w:ascii="Arial" w:hAnsi="Arial" w:cs="Arial"/>
        </w:rPr>
        <w:t>reflecting,</w:t>
      </w:r>
      <w:r w:rsidRPr="00E11F1D">
        <w:rPr>
          <w:rFonts w:ascii="Arial" w:hAnsi="Arial" w:cs="Arial"/>
        </w:rPr>
        <w:t xml:space="preserve"> and rejoicing with an ego untainted by desire. </w:t>
      </w:r>
    </w:p>
    <w:p w14:paraId="74E9B40E" w14:textId="77777777" w:rsidR="00F423CB" w:rsidRPr="00E11F1D" w:rsidRDefault="00F423CB" w:rsidP="00F423CB">
      <w:pPr>
        <w:pStyle w:val="ListParagraph"/>
        <w:spacing w:line="360" w:lineRule="auto"/>
        <w:ind w:left="1080"/>
        <w:rPr>
          <w:rFonts w:ascii="Arial" w:hAnsi="Arial" w:cs="Arial"/>
        </w:rPr>
      </w:pPr>
      <w:r w:rsidRPr="00E11F1D">
        <w:rPr>
          <w:rFonts w:ascii="Arial" w:hAnsi="Arial" w:cs="Arial"/>
        </w:rPr>
        <w:t>With continued practice when one reaches a stage when thought ceases and only the impressions from the past ‘</w:t>
      </w:r>
      <w:r w:rsidRPr="00E11F1D">
        <w:rPr>
          <w:rFonts w:ascii="Arial" w:hAnsi="Arial" w:cs="Arial"/>
          <w:i/>
        </w:rPr>
        <w:t>samskara</w:t>
      </w:r>
      <w:r w:rsidRPr="00E11F1D">
        <w:rPr>
          <w:rFonts w:ascii="Arial" w:hAnsi="Arial" w:cs="Arial"/>
        </w:rPr>
        <w:t xml:space="preserve">’ remain in the mind it is called </w:t>
      </w:r>
      <w:proofErr w:type="spellStart"/>
      <w:r w:rsidRPr="00E11F1D">
        <w:rPr>
          <w:rFonts w:ascii="Arial" w:hAnsi="Arial" w:cs="Arial"/>
          <w:i/>
        </w:rPr>
        <w:t>Asampragyata</w:t>
      </w:r>
      <w:proofErr w:type="spellEnd"/>
      <w:r w:rsidRPr="00E11F1D">
        <w:rPr>
          <w:rFonts w:ascii="Arial" w:hAnsi="Arial" w:cs="Arial"/>
        </w:rPr>
        <w:t xml:space="preserve"> </w:t>
      </w:r>
      <w:r w:rsidRPr="00E11F1D">
        <w:rPr>
          <w:rFonts w:ascii="Arial" w:hAnsi="Arial" w:cs="Arial"/>
          <w:i/>
        </w:rPr>
        <w:t>Samadhi</w:t>
      </w:r>
      <w:r w:rsidRPr="00E11F1D">
        <w:rPr>
          <w:rFonts w:ascii="Arial" w:hAnsi="Arial" w:cs="Arial"/>
        </w:rPr>
        <w:t xml:space="preserve"> or unconditioned contemplation. (1.17,1.18) </w:t>
      </w:r>
    </w:p>
    <w:p w14:paraId="44AD67DC" w14:textId="77777777" w:rsidR="00F423CB" w:rsidRPr="00E11F1D" w:rsidRDefault="00F423CB" w:rsidP="00F423CB">
      <w:pPr>
        <w:pStyle w:val="ListParagraph"/>
        <w:spacing w:line="360" w:lineRule="auto"/>
        <w:ind w:left="1080"/>
        <w:rPr>
          <w:rFonts w:ascii="Arial" w:hAnsi="Arial" w:cs="Arial"/>
        </w:rPr>
      </w:pPr>
    </w:p>
    <w:p w14:paraId="2466DAA0" w14:textId="2E920DDE" w:rsidR="00F423CB" w:rsidRPr="00E11F1D" w:rsidRDefault="00F423CB" w:rsidP="00AB43AE">
      <w:pPr>
        <w:pStyle w:val="ListParagraph"/>
        <w:numPr>
          <w:ilvl w:val="0"/>
          <w:numId w:val="13"/>
        </w:numPr>
        <w:spacing w:after="200" w:line="360" w:lineRule="auto"/>
        <w:contextualSpacing/>
        <w:rPr>
          <w:rFonts w:ascii="Arial" w:hAnsi="Arial" w:cs="Arial"/>
        </w:rPr>
      </w:pPr>
      <w:r w:rsidRPr="00E11F1D">
        <w:rPr>
          <w:rFonts w:ascii="Arial" w:hAnsi="Arial" w:cs="Arial"/>
        </w:rPr>
        <w:t xml:space="preserve"> One begins the practice of meditation focused on an object or idea and as the practice gains strength one reaches the stage where the form and name of the object or idea </w:t>
      </w:r>
      <w:r w:rsidR="00FC4CB0" w:rsidRPr="00E11F1D">
        <w:rPr>
          <w:rFonts w:ascii="Arial" w:hAnsi="Arial" w:cs="Arial"/>
        </w:rPr>
        <w:t xml:space="preserve">loses </w:t>
      </w:r>
      <w:r w:rsidR="00214333" w:rsidRPr="00E11F1D">
        <w:rPr>
          <w:rFonts w:ascii="Arial" w:hAnsi="Arial" w:cs="Arial"/>
        </w:rPr>
        <w:t>coherence,</w:t>
      </w:r>
      <w:r w:rsidRPr="00E11F1D">
        <w:rPr>
          <w:rFonts w:ascii="Arial" w:hAnsi="Arial" w:cs="Arial"/>
        </w:rPr>
        <w:t xml:space="preserve"> and one is absorbed without any distinction between the subject and object of meditation.  In the latter all previous ‘seeds’, impressions and memories of the past, dissolve and only the inner Spirit or Self shines. </w:t>
      </w:r>
    </w:p>
    <w:p w14:paraId="15B4E7A4" w14:textId="0D314878" w:rsidR="00F423CB" w:rsidRPr="00E11F1D" w:rsidRDefault="00F423CB" w:rsidP="00913EE4">
      <w:pPr>
        <w:spacing w:line="360" w:lineRule="auto"/>
        <w:ind w:left="1080"/>
        <w:rPr>
          <w:rFonts w:ascii="Arial" w:hAnsi="Arial" w:cs="Arial"/>
          <w:sz w:val="24"/>
          <w:szCs w:val="24"/>
        </w:rPr>
      </w:pPr>
      <w:r w:rsidRPr="00E11F1D">
        <w:rPr>
          <w:rFonts w:ascii="Arial" w:hAnsi="Arial" w:cs="Arial"/>
          <w:sz w:val="24"/>
          <w:szCs w:val="24"/>
        </w:rPr>
        <w:t xml:space="preserve">The final stage is called </w:t>
      </w:r>
      <w:proofErr w:type="spellStart"/>
      <w:r w:rsidRPr="00E11F1D">
        <w:rPr>
          <w:rFonts w:ascii="Arial" w:hAnsi="Arial" w:cs="Arial"/>
          <w:i/>
          <w:sz w:val="24"/>
          <w:szCs w:val="24"/>
        </w:rPr>
        <w:t>Nirbeeja</w:t>
      </w:r>
      <w:proofErr w:type="spellEnd"/>
      <w:r w:rsidRPr="00E11F1D">
        <w:rPr>
          <w:rFonts w:ascii="Arial" w:hAnsi="Arial" w:cs="Arial"/>
          <w:sz w:val="24"/>
          <w:szCs w:val="24"/>
        </w:rPr>
        <w:t xml:space="preserve"> (non-seed) </w:t>
      </w:r>
      <w:r w:rsidRPr="00E11F1D">
        <w:rPr>
          <w:rFonts w:ascii="Arial" w:hAnsi="Arial" w:cs="Arial"/>
          <w:i/>
          <w:sz w:val="24"/>
          <w:szCs w:val="24"/>
        </w:rPr>
        <w:t>Samadhi</w:t>
      </w:r>
      <w:r w:rsidRPr="00E11F1D">
        <w:rPr>
          <w:rFonts w:ascii="Arial" w:hAnsi="Arial" w:cs="Arial"/>
          <w:sz w:val="24"/>
          <w:szCs w:val="24"/>
        </w:rPr>
        <w:t xml:space="preserve"> where even this last impression or awareness cease</w:t>
      </w:r>
      <w:r w:rsidR="00AB0568" w:rsidRPr="00E11F1D">
        <w:rPr>
          <w:rFonts w:ascii="Arial" w:hAnsi="Arial" w:cs="Arial"/>
          <w:sz w:val="24"/>
          <w:szCs w:val="24"/>
        </w:rPr>
        <w:t>s</w:t>
      </w:r>
      <w:r w:rsidRPr="00E11F1D">
        <w:rPr>
          <w:rFonts w:ascii="Arial" w:hAnsi="Arial" w:cs="Arial"/>
          <w:sz w:val="24"/>
          <w:szCs w:val="24"/>
        </w:rPr>
        <w:t>. All separations vanish and the absorption is now complete.  One rests now in one’s own true nature</w:t>
      </w:r>
      <w:r w:rsidR="001C6464">
        <w:rPr>
          <w:rFonts w:ascii="Arial" w:hAnsi="Arial" w:cs="Arial"/>
          <w:sz w:val="24"/>
          <w:szCs w:val="24"/>
        </w:rPr>
        <w:t>,</w:t>
      </w:r>
      <w:r w:rsidRPr="00E11F1D">
        <w:rPr>
          <w:rFonts w:ascii="Arial" w:hAnsi="Arial" w:cs="Arial"/>
          <w:sz w:val="24"/>
          <w:szCs w:val="24"/>
        </w:rPr>
        <w:t xml:space="preserve"> which is one’s ‘</w:t>
      </w:r>
      <w:r w:rsidR="00214333" w:rsidRPr="00E11F1D">
        <w:rPr>
          <w:rFonts w:ascii="Arial" w:hAnsi="Arial" w:cs="Arial"/>
          <w:sz w:val="24"/>
          <w:szCs w:val="24"/>
        </w:rPr>
        <w:t>atman</w:t>
      </w:r>
      <w:r w:rsidRPr="00E11F1D">
        <w:rPr>
          <w:rFonts w:ascii="Arial" w:hAnsi="Arial" w:cs="Arial"/>
          <w:sz w:val="24"/>
          <w:szCs w:val="24"/>
        </w:rPr>
        <w:t xml:space="preserve">’ or the Self.  (1.51) </w:t>
      </w:r>
    </w:p>
    <w:p w14:paraId="582748E8" w14:textId="77777777" w:rsidR="00F423CB" w:rsidRPr="00E11F1D" w:rsidRDefault="00F423CB" w:rsidP="00F423CB">
      <w:pPr>
        <w:spacing w:line="360" w:lineRule="auto"/>
        <w:ind w:left="360" w:firstLine="720"/>
        <w:rPr>
          <w:rFonts w:ascii="Arial" w:hAnsi="Arial" w:cs="Arial"/>
          <w:b/>
          <w:sz w:val="24"/>
          <w:szCs w:val="24"/>
        </w:rPr>
      </w:pPr>
      <w:r w:rsidRPr="00E11F1D">
        <w:rPr>
          <w:rFonts w:ascii="Arial" w:hAnsi="Arial" w:cs="Arial"/>
          <w:b/>
          <w:sz w:val="24"/>
          <w:szCs w:val="24"/>
        </w:rPr>
        <w:t xml:space="preserve">Part 2. </w:t>
      </w:r>
      <w:r w:rsidRPr="00E11F1D">
        <w:rPr>
          <w:rFonts w:ascii="Arial" w:hAnsi="Arial" w:cs="Arial"/>
          <w:b/>
          <w:i/>
          <w:sz w:val="24"/>
          <w:szCs w:val="24"/>
        </w:rPr>
        <w:t>Sadhana Pada</w:t>
      </w:r>
      <w:r w:rsidRPr="00E11F1D">
        <w:rPr>
          <w:rFonts w:ascii="Arial" w:hAnsi="Arial" w:cs="Arial"/>
          <w:b/>
          <w:sz w:val="24"/>
          <w:szCs w:val="24"/>
        </w:rPr>
        <w:t xml:space="preserve"> – On Practice</w:t>
      </w:r>
    </w:p>
    <w:p w14:paraId="7CE55884" w14:textId="047FD434" w:rsidR="00F423CB" w:rsidRPr="00913EE4" w:rsidRDefault="00F423CB" w:rsidP="00913EE4">
      <w:pPr>
        <w:pStyle w:val="ListParagraph"/>
        <w:numPr>
          <w:ilvl w:val="0"/>
          <w:numId w:val="13"/>
        </w:numPr>
        <w:spacing w:after="200" w:line="360" w:lineRule="auto"/>
        <w:contextualSpacing/>
        <w:rPr>
          <w:rFonts w:ascii="Arial" w:hAnsi="Arial" w:cs="Arial"/>
        </w:rPr>
      </w:pPr>
      <w:r w:rsidRPr="00E11F1D">
        <w:rPr>
          <w:rFonts w:ascii="Arial" w:hAnsi="Arial" w:cs="Arial"/>
        </w:rPr>
        <w:t>While Pada 1 discussed the theoretical aspects of meditation this next chapter deals with the practice and is applicable for a prospective student of the yoga</w:t>
      </w:r>
      <w:r w:rsidR="00E746F9">
        <w:rPr>
          <w:rFonts w:ascii="Arial" w:hAnsi="Arial" w:cs="Arial"/>
        </w:rPr>
        <w:t xml:space="preserve">. This process </w:t>
      </w:r>
      <w:r w:rsidRPr="00E11F1D">
        <w:rPr>
          <w:rFonts w:ascii="Arial" w:hAnsi="Arial" w:cs="Arial"/>
        </w:rPr>
        <w:t>has been named Raja Yoga by Swami Vivekananda.  This section</w:t>
      </w:r>
      <w:r w:rsidR="00741888">
        <w:rPr>
          <w:rFonts w:ascii="Arial" w:hAnsi="Arial" w:cs="Arial"/>
        </w:rPr>
        <w:t xml:space="preserve"> </w:t>
      </w:r>
      <w:r w:rsidRPr="00E11F1D">
        <w:rPr>
          <w:rFonts w:ascii="Arial" w:hAnsi="Arial" w:cs="Arial"/>
        </w:rPr>
        <w:t>provides two methods, the first is called Kriya yoga or the preparations for meditation, and the other Ashtanga yoga or the eight limbs of a full practice.</w:t>
      </w:r>
    </w:p>
    <w:p w14:paraId="0581B3DF" w14:textId="77743E3F" w:rsidR="00F423CB" w:rsidRPr="00E11F1D" w:rsidRDefault="00F423CB" w:rsidP="00F423CB">
      <w:pPr>
        <w:pStyle w:val="ListParagraph"/>
        <w:spacing w:line="360" w:lineRule="auto"/>
        <w:ind w:left="1080"/>
        <w:rPr>
          <w:rFonts w:ascii="Arial" w:hAnsi="Arial" w:cs="Arial"/>
        </w:rPr>
      </w:pPr>
      <w:r w:rsidRPr="00E11F1D">
        <w:rPr>
          <w:rFonts w:ascii="Arial" w:hAnsi="Arial" w:cs="Arial"/>
        </w:rPr>
        <w:lastRenderedPageBreak/>
        <w:t xml:space="preserve">This initial preparatory practice or </w:t>
      </w:r>
      <w:r w:rsidRPr="00E11F1D">
        <w:rPr>
          <w:rFonts w:ascii="Arial" w:hAnsi="Arial" w:cs="Arial"/>
          <w:b/>
        </w:rPr>
        <w:t>Kriya Yoga</w:t>
      </w:r>
      <w:r w:rsidRPr="00E11F1D">
        <w:rPr>
          <w:rFonts w:ascii="Arial" w:hAnsi="Arial" w:cs="Arial"/>
        </w:rPr>
        <w:t xml:space="preserve"> requires steadfast discipline in pursuing its requirements of austerity, spiritual study and surrender to </w:t>
      </w:r>
      <w:proofErr w:type="spellStart"/>
      <w:r w:rsidRPr="00E11F1D">
        <w:rPr>
          <w:rFonts w:ascii="Arial" w:hAnsi="Arial" w:cs="Arial"/>
          <w:i/>
        </w:rPr>
        <w:t>Ishwara</w:t>
      </w:r>
      <w:proofErr w:type="spellEnd"/>
      <w:r w:rsidRPr="00E11F1D">
        <w:rPr>
          <w:rFonts w:ascii="Arial" w:hAnsi="Arial" w:cs="Arial"/>
        </w:rPr>
        <w:t>, the chosen Lord or deity</w:t>
      </w:r>
      <w:r w:rsidR="00741888">
        <w:rPr>
          <w:rFonts w:ascii="Arial" w:hAnsi="Arial" w:cs="Arial"/>
        </w:rPr>
        <w:t>,</w:t>
      </w:r>
      <w:r w:rsidRPr="00E11F1D">
        <w:rPr>
          <w:rFonts w:ascii="Arial" w:hAnsi="Arial" w:cs="Arial"/>
        </w:rPr>
        <w:t xml:space="preserve"> who is a special Purusha. They are an aid in the preparation for the more arduous process of meditation to reach </w:t>
      </w:r>
      <w:r w:rsidRPr="00E11F1D">
        <w:rPr>
          <w:rFonts w:ascii="Arial" w:hAnsi="Arial" w:cs="Arial"/>
          <w:i/>
        </w:rPr>
        <w:t>Samadhi</w:t>
      </w:r>
      <w:r w:rsidRPr="00E11F1D">
        <w:rPr>
          <w:rFonts w:ascii="Arial" w:hAnsi="Arial" w:cs="Arial"/>
        </w:rPr>
        <w:t xml:space="preserve"> or absorption. The obstacles to the practice according to Patanjali are ignorance, egoism, attraction or aversion, and clinging to existence. </w:t>
      </w:r>
    </w:p>
    <w:p w14:paraId="5BDE257C" w14:textId="0E20984F" w:rsidR="00F423CB" w:rsidRPr="00E11F1D" w:rsidRDefault="00F423CB" w:rsidP="00F423CB">
      <w:pPr>
        <w:spacing w:line="360" w:lineRule="auto"/>
        <w:ind w:left="1080" w:firstLine="465"/>
        <w:rPr>
          <w:rFonts w:ascii="Arial" w:hAnsi="Arial" w:cs="Arial"/>
          <w:sz w:val="24"/>
          <w:szCs w:val="24"/>
        </w:rPr>
      </w:pPr>
      <w:r w:rsidRPr="00E11F1D">
        <w:rPr>
          <w:rFonts w:ascii="Arial" w:hAnsi="Arial" w:cs="Arial"/>
          <w:sz w:val="24"/>
          <w:szCs w:val="24"/>
        </w:rPr>
        <w:t xml:space="preserve">To the discriminating endless suffering is caused by the karmic reactions of </w:t>
      </w:r>
      <w:r w:rsidRPr="00E11F1D">
        <w:rPr>
          <w:rFonts w:ascii="Arial" w:hAnsi="Arial" w:cs="Arial"/>
          <w:i/>
          <w:sz w:val="24"/>
          <w:szCs w:val="24"/>
        </w:rPr>
        <w:t>samskara</w:t>
      </w:r>
      <w:r w:rsidRPr="00E11F1D">
        <w:rPr>
          <w:rFonts w:ascii="Arial" w:hAnsi="Arial" w:cs="Arial"/>
          <w:sz w:val="24"/>
          <w:szCs w:val="24"/>
        </w:rPr>
        <w:t xml:space="preserve">, the nature one is born with, compounded by the three </w:t>
      </w:r>
      <w:proofErr w:type="spellStart"/>
      <w:r w:rsidRPr="00E11F1D">
        <w:rPr>
          <w:rFonts w:ascii="Arial" w:hAnsi="Arial" w:cs="Arial"/>
          <w:i/>
          <w:sz w:val="24"/>
          <w:szCs w:val="24"/>
        </w:rPr>
        <w:t>gunas</w:t>
      </w:r>
      <w:proofErr w:type="spellEnd"/>
      <w:r w:rsidRPr="00E11F1D">
        <w:rPr>
          <w:rFonts w:ascii="Arial" w:hAnsi="Arial" w:cs="Arial"/>
          <w:sz w:val="24"/>
          <w:szCs w:val="24"/>
        </w:rPr>
        <w:t xml:space="preserve"> or inherent qualities of nature, and their effects on the psyche. The root cause is the comingling of the Seer (Purusha) with the Seen (Prakriti), which is the product of the </w:t>
      </w:r>
      <w:proofErr w:type="spellStart"/>
      <w:r w:rsidRPr="00E11F1D">
        <w:rPr>
          <w:rFonts w:ascii="Arial" w:hAnsi="Arial" w:cs="Arial"/>
          <w:i/>
          <w:sz w:val="24"/>
          <w:szCs w:val="24"/>
        </w:rPr>
        <w:t>gunas</w:t>
      </w:r>
      <w:proofErr w:type="spellEnd"/>
      <w:r w:rsidRPr="00E11F1D">
        <w:rPr>
          <w:rFonts w:ascii="Arial" w:hAnsi="Arial" w:cs="Arial"/>
          <w:i/>
          <w:sz w:val="24"/>
          <w:szCs w:val="24"/>
        </w:rPr>
        <w:t>.</w:t>
      </w:r>
      <w:r w:rsidRPr="00E11F1D">
        <w:rPr>
          <w:rFonts w:ascii="Arial" w:hAnsi="Arial" w:cs="Arial"/>
          <w:sz w:val="24"/>
          <w:szCs w:val="24"/>
        </w:rPr>
        <w:t xml:space="preserve"> This is also the reason for our clinging to existence not realizing that the Self or Purusha is immortal and not a part of this fleeting existence </w:t>
      </w:r>
      <w:r w:rsidR="00AB0568" w:rsidRPr="00E11F1D">
        <w:rPr>
          <w:rFonts w:ascii="Arial" w:hAnsi="Arial" w:cs="Arial"/>
          <w:sz w:val="24"/>
          <w:szCs w:val="24"/>
        </w:rPr>
        <w:t xml:space="preserve">in </w:t>
      </w:r>
      <w:r w:rsidRPr="00E11F1D">
        <w:rPr>
          <w:rFonts w:ascii="Arial" w:hAnsi="Arial" w:cs="Arial"/>
          <w:sz w:val="24"/>
          <w:szCs w:val="24"/>
        </w:rPr>
        <w:t>Prakriti.</w:t>
      </w:r>
    </w:p>
    <w:p w14:paraId="7450FE14" w14:textId="4388567A" w:rsidR="00F423CB" w:rsidRPr="00E11F1D" w:rsidRDefault="00F423CB" w:rsidP="00F423CB">
      <w:pPr>
        <w:spacing w:line="360" w:lineRule="auto"/>
        <w:ind w:left="1080" w:firstLine="465"/>
        <w:rPr>
          <w:rFonts w:ascii="Arial" w:hAnsi="Arial" w:cs="Arial"/>
          <w:sz w:val="24"/>
          <w:szCs w:val="24"/>
        </w:rPr>
      </w:pPr>
      <w:r w:rsidRPr="00E11F1D">
        <w:rPr>
          <w:rFonts w:ascii="Arial" w:hAnsi="Arial" w:cs="Arial"/>
          <w:sz w:val="24"/>
          <w:szCs w:val="24"/>
        </w:rPr>
        <w:t xml:space="preserve"> </w:t>
      </w:r>
      <w:r w:rsidR="00FA615B">
        <w:rPr>
          <w:rFonts w:ascii="Arial" w:hAnsi="Arial" w:cs="Arial"/>
          <w:sz w:val="24"/>
          <w:szCs w:val="24"/>
        </w:rPr>
        <w:t>So,</w:t>
      </w:r>
      <w:r w:rsidRPr="00E11F1D">
        <w:rPr>
          <w:rFonts w:ascii="Arial" w:hAnsi="Arial" w:cs="Arial"/>
          <w:sz w:val="24"/>
          <w:szCs w:val="24"/>
        </w:rPr>
        <w:t xml:space="preserve"> the remedy is in unfaltering discriminative discernment, and that is attained by the practice of the eight limbs of yoga as defined by Patanjali.</w:t>
      </w:r>
      <w:r w:rsidRPr="00E11F1D">
        <w:rPr>
          <w:rFonts w:ascii="Arial" w:hAnsi="Arial" w:cs="Arial"/>
          <w:sz w:val="24"/>
          <w:szCs w:val="24"/>
        </w:rPr>
        <w:tab/>
        <w:t xml:space="preserve">               </w:t>
      </w:r>
    </w:p>
    <w:p w14:paraId="62304504" w14:textId="77777777" w:rsidR="00F423CB" w:rsidRPr="00E11F1D" w:rsidRDefault="00F423CB" w:rsidP="00F423CB">
      <w:pPr>
        <w:spacing w:line="360" w:lineRule="auto"/>
        <w:ind w:left="360" w:firstLine="720"/>
        <w:rPr>
          <w:rFonts w:ascii="Arial" w:hAnsi="Arial" w:cs="Arial"/>
          <w:b/>
          <w:sz w:val="24"/>
          <w:szCs w:val="24"/>
        </w:rPr>
      </w:pPr>
      <w:r w:rsidRPr="00E11F1D">
        <w:rPr>
          <w:rFonts w:ascii="Arial" w:hAnsi="Arial" w:cs="Arial"/>
          <w:b/>
          <w:sz w:val="24"/>
          <w:szCs w:val="24"/>
        </w:rPr>
        <w:t>Ashtanga yoga (The eight limbs of Yoga):</w:t>
      </w:r>
    </w:p>
    <w:p w14:paraId="70D49F1D" w14:textId="707E9AF0" w:rsidR="00F423CB" w:rsidRPr="00E11F1D" w:rsidRDefault="00F423CB" w:rsidP="00F423CB">
      <w:pPr>
        <w:pStyle w:val="ListParagraph"/>
        <w:numPr>
          <w:ilvl w:val="0"/>
          <w:numId w:val="13"/>
        </w:numPr>
        <w:spacing w:after="200" w:line="360" w:lineRule="auto"/>
        <w:contextualSpacing/>
        <w:rPr>
          <w:rFonts w:ascii="Arial" w:hAnsi="Arial" w:cs="Arial"/>
        </w:rPr>
      </w:pPr>
      <w:r w:rsidRPr="00E11F1D">
        <w:rPr>
          <w:rFonts w:ascii="Arial" w:hAnsi="Arial" w:cs="Arial"/>
        </w:rPr>
        <w:t>Patanjali then lists the eight limbs or parts of the yoga practice which he considers essential to reach the highest state of meditation</w:t>
      </w:r>
      <w:r w:rsidR="008423F0" w:rsidRPr="00E11F1D">
        <w:rPr>
          <w:rFonts w:ascii="Arial" w:hAnsi="Arial" w:cs="Arial"/>
        </w:rPr>
        <w:t>,</w:t>
      </w:r>
      <w:r w:rsidRPr="00E11F1D">
        <w:rPr>
          <w:rFonts w:ascii="Arial" w:hAnsi="Arial" w:cs="Arial"/>
        </w:rPr>
        <w:t xml:space="preserve"> that is absorption or Samadhi.  </w:t>
      </w:r>
      <w:proofErr w:type="spellStart"/>
      <w:r w:rsidRPr="00E11F1D">
        <w:rPr>
          <w:rFonts w:ascii="Arial" w:hAnsi="Arial" w:cs="Arial"/>
        </w:rPr>
        <w:t>Chapell</w:t>
      </w:r>
      <w:proofErr w:type="spellEnd"/>
      <w:r w:rsidRPr="00E11F1D">
        <w:rPr>
          <w:rFonts w:ascii="Arial" w:hAnsi="Arial" w:cs="Arial"/>
        </w:rPr>
        <w:t xml:space="preserve"> considers that this eight-fold path “follows a process of increasing </w:t>
      </w:r>
      <w:proofErr w:type="spellStart"/>
      <w:r w:rsidRPr="00E11F1D">
        <w:rPr>
          <w:rFonts w:ascii="Arial" w:hAnsi="Arial" w:cs="Arial"/>
        </w:rPr>
        <w:t>subtilization</w:t>
      </w:r>
      <w:proofErr w:type="spellEnd"/>
      <w:r w:rsidRPr="00E11F1D">
        <w:rPr>
          <w:rFonts w:ascii="Arial" w:hAnsi="Arial" w:cs="Arial"/>
        </w:rPr>
        <w:t xml:space="preserve">” starting with external factors and steadily moving inwards to one’s own physical and then psychical nature.  </w:t>
      </w:r>
    </w:p>
    <w:p w14:paraId="27E9149F" w14:textId="25B2FC22" w:rsidR="00F423CB" w:rsidRPr="00E11F1D" w:rsidRDefault="00F423CB" w:rsidP="00F423CB">
      <w:pPr>
        <w:pStyle w:val="ListParagraph"/>
        <w:spacing w:line="360" w:lineRule="auto"/>
        <w:ind w:left="1080"/>
        <w:rPr>
          <w:rFonts w:ascii="Arial" w:hAnsi="Arial" w:cs="Arial"/>
        </w:rPr>
      </w:pPr>
      <w:r w:rsidRPr="00E11F1D">
        <w:rPr>
          <w:rFonts w:ascii="Arial" w:hAnsi="Arial" w:cs="Arial"/>
        </w:rPr>
        <w:t>These are</w:t>
      </w:r>
      <w:r w:rsidR="00913EE4">
        <w:rPr>
          <w:rFonts w:ascii="Arial" w:hAnsi="Arial" w:cs="Arial"/>
        </w:rPr>
        <w:t xml:space="preserve">: </w:t>
      </w:r>
      <w:r w:rsidRPr="00E11F1D">
        <w:rPr>
          <w:rFonts w:ascii="Arial" w:hAnsi="Arial" w:cs="Arial"/>
        </w:rPr>
        <w:t>Yama (Abstinence), Niyama (observances), Asana (postures), Pranayama</w:t>
      </w:r>
      <w:r w:rsidR="00913EE4">
        <w:rPr>
          <w:rFonts w:ascii="Arial" w:hAnsi="Arial" w:cs="Arial"/>
        </w:rPr>
        <w:t xml:space="preserve"> </w:t>
      </w:r>
      <w:r w:rsidRPr="00E11F1D">
        <w:rPr>
          <w:rFonts w:ascii="Arial" w:hAnsi="Arial" w:cs="Arial"/>
        </w:rPr>
        <w:t xml:space="preserve"> (control of breath), Pratyahara (withdrawal inward of senses), Dharana (concentration), Dhyana (meditation) and Samadhi (Absorption). </w:t>
      </w:r>
    </w:p>
    <w:p w14:paraId="33C8DF9E" w14:textId="77777777" w:rsidR="00F423CB" w:rsidRPr="00E11F1D" w:rsidRDefault="00F423CB" w:rsidP="00F423CB">
      <w:pPr>
        <w:pStyle w:val="ListParagraph"/>
        <w:spacing w:line="360" w:lineRule="auto"/>
        <w:ind w:left="1080"/>
        <w:rPr>
          <w:rFonts w:ascii="Arial" w:hAnsi="Arial" w:cs="Arial"/>
        </w:rPr>
      </w:pPr>
    </w:p>
    <w:p w14:paraId="3C3791A8" w14:textId="210E97AF" w:rsidR="00F423CB" w:rsidRPr="00E11F1D" w:rsidRDefault="00F423CB" w:rsidP="00F423CB">
      <w:pPr>
        <w:pStyle w:val="ListParagraph"/>
        <w:spacing w:line="360" w:lineRule="auto"/>
        <w:ind w:left="1080"/>
        <w:rPr>
          <w:rFonts w:ascii="Arial" w:hAnsi="Arial" w:cs="Arial"/>
        </w:rPr>
      </w:pPr>
      <w:r w:rsidRPr="00E11F1D">
        <w:rPr>
          <w:rFonts w:ascii="Arial" w:hAnsi="Arial" w:cs="Arial"/>
        </w:rPr>
        <w:t xml:space="preserve">In the first, Yama, one drops bad habits, in the second, Niyama, one develops positive attitudes. Next one works on one’s body in Asana, and then with control of the breath, Pranayama, one begins to focus one’s mind and learn to concentrate. This is followed by Pratyahara or internalization of one’s senses or pulling the senses inwards, like a turtle withdrawing its limbs within oneself, </w:t>
      </w:r>
      <w:r w:rsidRPr="00E11F1D">
        <w:rPr>
          <w:rFonts w:ascii="Arial" w:hAnsi="Arial" w:cs="Arial"/>
        </w:rPr>
        <w:lastRenderedPageBreak/>
        <w:t xml:space="preserve">away from external stimulations or disturbances. The last three steps of concentration, </w:t>
      </w:r>
      <w:r w:rsidR="001232AD">
        <w:rPr>
          <w:rFonts w:ascii="Arial" w:hAnsi="Arial" w:cs="Arial"/>
        </w:rPr>
        <w:t>contemplation</w:t>
      </w:r>
      <w:r w:rsidRPr="00E11F1D">
        <w:rPr>
          <w:rFonts w:ascii="Arial" w:hAnsi="Arial" w:cs="Arial"/>
        </w:rPr>
        <w:t xml:space="preserve"> and absorption deal with one’s inner world of increasingly subtle perceptions.</w:t>
      </w:r>
    </w:p>
    <w:p w14:paraId="3ADBAB08" w14:textId="77777777" w:rsidR="00F423CB" w:rsidRPr="00E11F1D" w:rsidRDefault="00F423CB" w:rsidP="00F423CB">
      <w:pPr>
        <w:pStyle w:val="ListParagraph"/>
        <w:spacing w:line="360" w:lineRule="auto"/>
        <w:ind w:left="1080"/>
        <w:rPr>
          <w:rFonts w:ascii="Arial" w:hAnsi="Arial" w:cs="Arial"/>
        </w:rPr>
      </w:pPr>
    </w:p>
    <w:p w14:paraId="7A0C9ADD" w14:textId="1C8F0875" w:rsidR="00F423CB" w:rsidRPr="00E11F1D" w:rsidRDefault="00F423CB" w:rsidP="00324194">
      <w:pPr>
        <w:pStyle w:val="ListParagraph"/>
        <w:numPr>
          <w:ilvl w:val="0"/>
          <w:numId w:val="13"/>
        </w:numPr>
        <w:spacing w:after="200" w:line="360" w:lineRule="auto"/>
        <w:contextualSpacing/>
        <w:rPr>
          <w:rFonts w:ascii="Arial" w:hAnsi="Arial" w:cs="Arial"/>
        </w:rPr>
      </w:pPr>
      <w:r w:rsidRPr="00E11F1D">
        <w:rPr>
          <w:rFonts w:ascii="Arial" w:hAnsi="Arial" w:cs="Arial"/>
        </w:rPr>
        <w:t xml:space="preserve">Let us look at each of these eight steps in a little more detail.  </w:t>
      </w:r>
    </w:p>
    <w:p w14:paraId="584D9B5D" w14:textId="67320E47" w:rsidR="00F423CB" w:rsidRPr="00E11F1D" w:rsidRDefault="00F423CB" w:rsidP="00324194">
      <w:pPr>
        <w:pStyle w:val="ListParagraph"/>
        <w:spacing w:line="360" w:lineRule="auto"/>
        <w:ind w:left="1080"/>
        <w:rPr>
          <w:rFonts w:ascii="Arial" w:hAnsi="Arial" w:cs="Arial"/>
        </w:rPr>
      </w:pPr>
      <w:r w:rsidRPr="00E11F1D">
        <w:rPr>
          <w:rFonts w:ascii="Arial" w:hAnsi="Arial" w:cs="Arial"/>
          <w:b/>
        </w:rPr>
        <w:t xml:space="preserve">Yama (Abstinence):  </w:t>
      </w:r>
      <w:r w:rsidRPr="00E11F1D">
        <w:rPr>
          <w:rFonts w:ascii="Arial" w:hAnsi="Arial" w:cs="Arial"/>
        </w:rPr>
        <w:t>Nonviolence, Truthfulness, Non stealing, Non greed, and Continence (2.30</w:t>
      </w:r>
      <w:proofErr w:type="gramStart"/>
      <w:r w:rsidRPr="00E11F1D">
        <w:rPr>
          <w:rFonts w:ascii="Arial" w:hAnsi="Arial" w:cs="Arial"/>
        </w:rPr>
        <w:t>)</w:t>
      </w:r>
      <w:r w:rsidR="00324194" w:rsidRPr="00E11F1D">
        <w:rPr>
          <w:rFonts w:ascii="Arial" w:hAnsi="Arial" w:cs="Arial"/>
        </w:rPr>
        <w:t xml:space="preserve">   </w:t>
      </w:r>
      <w:r w:rsidRPr="00E11F1D">
        <w:rPr>
          <w:rFonts w:ascii="Arial" w:hAnsi="Arial" w:cs="Arial"/>
        </w:rPr>
        <w:t>According</w:t>
      </w:r>
      <w:proofErr w:type="gramEnd"/>
      <w:r w:rsidRPr="00E11F1D">
        <w:rPr>
          <w:rFonts w:ascii="Arial" w:hAnsi="Arial" w:cs="Arial"/>
        </w:rPr>
        <w:t xml:space="preserve"> to Patanjali: </w:t>
      </w:r>
    </w:p>
    <w:p w14:paraId="344E273C" w14:textId="77777777" w:rsidR="00F423CB" w:rsidRPr="00E11F1D" w:rsidRDefault="00F423CB" w:rsidP="00F423CB">
      <w:pPr>
        <w:pStyle w:val="ListParagraph"/>
        <w:spacing w:line="360" w:lineRule="auto"/>
        <w:ind w:left="1080" w:firstLine="360"/>
        <w:rPr>
          <w:rFonts w:ascii="Arial" w:hAnsi="Arial" w:cs="Arial"/>
        </w:rPr>
      </w:pPr>
      <w:r w:rsidRPr="00E11F1D">
        <w:rPr>
          <w:rFonts w:ascii="Arial" w:hAnsi="Arial" w:cs="Arial"/>
        </w:rPr>
        <w:t>In an attitude of non-violence all hostilities cease.</w:t>
      </w:r>
    </w:p>
    <w:p w14:paraId="35440A94" w14:textId="77777777" w:rsidR="00F423CB" w:rsidRPr="00E11F1D" w:rsidRDefault="00F423CB" w:rsidP="00F423CB">
      <w:pPr>
        <w:rPr>
          <w:rFonts w:ascii="Arial" w:hAnsi="Arial" w:cs="Arial"/>
          <w:sz w:val="24"/>
          <w:szCs w:val="24"/>
        </w:rPr>
      </w:pPr>
      <w:r w:rsidRPr="00E11F1D">
        <w:rPr>
          <w:rFonts w:ascii="Arial" w:hAnsi="Arial" w:cs="Arial"/>
          <w:sz w:val="24"/>
          <w:szCs w:val="24"/>
        </w:rPr>
        <w:tab/>
      </w:r>
      <w:r w:rsidRPr="00E11F1D">
        <w:rPr>
          <w:rFonts w:ascii="Arial" w:hAnsi="Arial" w:cs="Arial"/>
          <w:sz w:val="24"/>
          <w:szCs w:val="24"/>
        </w:rPr>
        <w:tab/>
        <w:t>In truthfulness, action and reactions become subservient.</w:t>
      </w:r>
    </w:p>
    <w:p w14:paraId="0E56AB2E" w14:textId="77777777" w:rsidR="00F423CB" w:rsidRPr="00E11F1D" w:rsidRDefault="00F423CB" w:rsidP="00F423CB">
      <w:pPr>
        <w:rPr>
          <w:rFonts w:ascii="Arial" w:hAnsi="Arial" w:cs="Arial"/>
          <w:sz w:val="24"/>
          <w:szCs w:val="24"/>
        </w:rPr>
      </w:pPr>
      <w:r w:rsidRPr="00E11F1D">
        <w:rPr>
          <w:rFonts w:ascii="Arial" w:hAnsi="Arial" w:cs="Arial"/>
          <w:sz w:val="24"/>
          <w:szCs w:val="24"/>
        </w:rPr>
        <w:tab/>
      </w:r>
      <w:r w:rsidRPr="00E11F1D">
        <w:rPr>
          <w:rFonts w:ascii="Arial" w:hAnsi="Arial" w:cs="Arial"/>
          <w:sz w:val="24"/>
          <w:szCs w:val="24"/>
        </w:rPr>
        <w:tab/>
        <w:t xml:space="preserve">In non-stealing, all things seem like gems. </w:t>
      </w:r>
    </w:p>
    <w:p w14:paraId="2DF1CE44" w14:textId="77777777" w:rsidR="00F423CB" w:rsidRPr="00E11F1D" w:rsidRDefault="00F423CB" w:rsidP="00F423CB">
      <w:pPr>
        <w:ind w:left="720" w:firstLine="720"/>
        <w:rPr>
          <w:rFonts w:ascii="Arial" w:hAnsi="Arial" w:cs="Arial"/>
          <w:sz w:val="24"/>
          <w:szCs w:val="24"/>
        </w:rPr>
      </w:pPr>
      <w:r w:rsidRPr="00E11F1D">
        <w:rPr>
          <w:rFonts w:ascii="Arial" w:hAnsi="Arial" w:cs="Arial"/>
          <w:sz w:val="24"/>
          <w:szCs w:val="24"/>
        </w:rPr>
        <w:t>By continence, vigor or energy is gained.</w:t>
      </w:r>
    </w:p>
    <w:p w14:paraId="3082D647" w14:textId="77777777" w:rsidR="00F423CB" w:rsidRPr="00E11F1D" w:rsidRDefault="00F423CB" w:rsidP="00F423CB">
      <w:pPr>
        <w:rPr>
          <w:rFonts w:ascii="Arial" w:hAnsi="Arial" w:cs="Arial"/>
          <w:sz w:val="24"/>
          <w:szCs w:val="24"/>
        </w:rPr>
      </w:pPr>
      <w:r w:rsidRPr="00E11F1D">
        <w:rPr>
          <w:rFonts w:ascii="Arial" w:hAnsi="Arial" w:cs="Arial"/>
          <w:sz w:val="24"/>
          <w:szCs w:val="24"/>
        </w:rPr>
        <w:tab/>
      </w:r>
      <w:r w:rsidRPr="00E11F1D">
        <w:rPr>
          <w:rFonts w:ascii="Arial" w:hAnsi="Arial" w:cs="Arial"/>
          <w:sz w:val="24"/>
          <w:szCs w:val="24"/>
        </w:rPr>
        <w:tab/>
        <w:t>By non-coveting, all one’s needs are within reach.</w:t>
      </w:r>
    </w:p>
    <w:p w14:paraId="5AE24A89" w14:textId="3361B46C" w:rsidR="00F423CB" w:rsidRPr="00E11F1D" w:rsidRDefault="00F423CB" w:rsidP="00F423CB">
      <w:pPr>
        <w:pStyle w:val="ListParagraph"/>
        <w:numPr>
          <w:ilvl w:val="0"/>
          <w:numId w:val="13"/>
        </w:numPr>
        <w:spacing w:after="200" w:line="276" w:lineRule="auto"/>
        <w:contextualSpacing/>
        <w:rPr>
          <w:rFonts w:ascii="Arial" w:hAnsi="Arial" w:cs="Arial"/>
        </w:rPr>
      </w:pPr>
      <w:r w:rsidRPr="00E11F1D">
        <w:rPr>
          <w:rFonts w:ascii="Arial" w:hAnsi="Arial" w:cs="Arial"/>
          <w:b/>
        </w:rPr>
        <w:t>Niyama (Observances)</w:t>
      </w:r>
      <w:r w:rsidRPr="00E11F1D">
        <w:rPr>
          <w:rFonts w:ascii="Arial" w:hAnsi="Arial" w:cs="Arial"/>
        </w:rPr>
        <w:t xml:space="preserve">: Purity (cleanliness), Contentment, Austerity, </w:t>
      </w:r>
      <w:r w:rsidR="001623D9" w:rsidRPr="00E11F1D">
        <w:rPr>
          <w:rFonts w:ascii="Arial" w:hAnsi="Arial" w:cs="Arial"/>
        </w:rPr>
        <w:t>Self-study,</w:t>
      </w:r>
      <w:r w:rsidRPr="00E11F1D">
        <w:rPr>
          <w:rFonts w:ascii="Arial" w:hAnsi="Arial" w:cs="Arial"/>
        </w:rPr>
        <w:t xml:space="preserve"> and Devotion (2.32)</w:t>
      </w:r>
    </w:p>
    <w:p w14:paraId="36524BA0" w14:textId="2787E3D3" w:rsidR="00F423CB" w:rsidRPr="00E11F1D" w:rsidRDefault="00F423CB" w:rsidP="00F423CB">
      <w:pPr>
        <w:rPr>
          <w:rFonts w:ascii="Arial" w:hAnsi="Arial" w:cs="Arial"/>
          <w:sz w:val="24"/>
          <w:szCs w:val="24"/>
        </w:rPr>
      </w:pPr>
      <w:r w:rsidRPr="00E11F1D">
        <w:rPr>
          <w:rFonts w:ascii="Arial" w:hAnsi="Arial" w:cs="Arial"/>
          <w:sz w:val="24"/>
          <w:szCs w:val="24"/>
        </w:rPr>
        <w:tab/>
      </w:r>
      <w:r w:rsidRPr="00E11F1D">
        <w:rPr>
          <w:rFonts w:ascii="Arial" w:hAnsi="Arial" w:cs="Arial"/>
          <w:sz w:val="24"/>
          <w:szCs w:val="24"/>
        </w:rPr>
        <w:tab/>
        <w:t xml:space="preserve">In purity is cleanliness of mind, </w:t>
      </w:r>
      <w:r w:rsidR="001623D9" w:rsidRPr="00E11F1D">
        <w:rPr>
          <w:rFonts w:ascii="Arial" w:hAnsi="Arial" w:cs="Arial"/>
          <w:sz w:val="24"/>
          <w:szCs w:val="24"/>
        </w:rPr>
        <w:t>speech,</w:t>
      </w:r>
      <w:r w:rsidRPr="00E11F1D">
        <w:rPr>
          <w:rFonts w:ascii="Arial" w:hAnsi="Arial" w:cs="Arial"/>
          <w:sz w:val="24"/>
          <w:szCs w:val="24"/>
        </w:rPr>
        <w:t xml:space="preserve"> and body. </w:t>
      </w:r>
    </w:p>
    <w:p w14:paraId="0E2C1B82" w14:textId="77777777" w:rsidR="00F423CB" w:rsidRPr="00E11F1D" w:rsidRDefault="00F423CB" w:rsidP="00F423CB">
      <w:pPr>
        <w:rPr>
          <w:rFonts w:ascii="Arial" w:hAnsi="Arial" w:cs="Arial"/>
          <w:sz w:val="24"/>
          <w:szCs w:val="24"/>
        </w:rPr>
      </w:pPr>
      <w:r w:rsidRPr="00E11F1D">
        <w:rPr>
          <w:rFonts w:ascii="Arial" w:hAnsi="Arial" w:cs="Arial"/>
          <w:sz w:val="24"/>
          <w:szCs w:val="24"/>
        </w:rPr>
        <w:tab/>
      </w:r>
      <w:r w:rsidRPr="00E11F1D">
        <w:rPr>
          <w:rFonts w:ascii="Arial" w:hAnsi="Arial" w:cs="Arial"/>
          <w:sz w:val="24"/>
          <w:szCs w:val="24"/>
        </w:rPr>
        <w:tab/>
        <w:t>Contentment in one’s position in life leads to unsurpassed happiness.</w:t>
      </w:r>
    </w:p>
    <w:p w14:paraId="4D2810A9" w14:textId="785BB738" w:rsidR="00F423CB" w:rsidRPr="00E11F1D" w:rsidRDefault="00F423CB" w:rsidP="005C73BD">
      <w:pPr>
        <w:ind w:left="1440"/>
        <w:rPr>
          <w:rFonts w:ascii="Arial" w:hAnsi="Arial" w:cs="Arial"/>
          <w:sz w:val="24"/>
          <w:szCs w:val="24"/>
        </w:rPr>
      </w:pPr>
      <w:r w:rsidRPr="00E11F1D">
        <w:rPr>
          <w:rFonts w:ascii="Arial" w:hAnsi="Arial" w:cs="Arial"/>
          <w:sz w:val="24"/>
          <w:szCs w:val="24"/>
        </w:rPr>
        <w:t>By austerity and perseverance impurities in the body and senses are removed.</w:t>
      </w:r>
    </w:p>
    <w:p w14:paraId="1513F359" w14:textId="0CD05CE7" w:rsidR="00F423CB" w:rsidRPr="00E11F1D" w:rsidRDefault="00F423CB" w:rsidP="00F423CB">
      <w:pPr>
        <w:rPr>
          <w:rFonts w:ascii="Arial" w:hAnsi="Arial" w:cs="Arial"/>
          <w:sz w:val="24"/>
          <w:szCs w:val="24"/>
        </w:rPr>
      </w:pPr>
      <w:r w:rsidRPr="00E11F1D">
        <w:rPr>
          <w:rFonts w:ascii="Arial" w:hAnsi="Arial" w:cs="Arial"/>
          <w:sz w:val="24"/>
          <w:szCs w:val="24"/>
        </w:rPr>
        <w:tab/>
      </w:r>
      <w:r w:rsidRPr="00E11F1D">
        <w:rPr>
          <w:rFonts w:ascii="Arial" w:hAnsi="Arial" w:cs="Arial"/>
          <w:sz w:val="24"/>
          <w:szCs w:val="24"/>
        </w:rPr>
        <w:tab/>
        <w:t xml:space="preserve">Self-Study, </w:t>
      </w:r>
      <w:r w:rsidR="001623D9" w:rsidRPr="00E11F1D">
        <w:rPr>
          <w:rFonts w:ascii="Arial" w:hAnsi="Arial" w:cs="Arial"/>
          <w:sz w:val="24"/>
          <w:szCs w:val="24"/>
        </w:rPr>
        <w:t>reflection,</w:t>
      </w:r>
      <w:r w:rsidRPr="00E11F1D">
        <w:rPr>
          <w:rFonts w:ascii="Arial" w:hAnsi="Arial" w:cs="Arial"/>
          <w:sz w:val="24"/>
          <w:szCs w:val="24"/>
        </w:rPr>
        <w:t xml:space="preserve"> and introspection brings one closer to one’s ideal.</w:t>
      </w:r>
    </w:p>
    <w:p w14:paraId="396B498A" w14:textId="5A227A8B" w:rsidR="00F423CB" w:rsidRPr="00E11F1D" w:rsidRDefault="00F423CB" w:rsidP="005C73BD">
      <w:pPr>
        <w:ind w:left="1440"/>
        <w:rPr>
          <w:rFonts w:ascii="Arial" w:hAnsi="Arial" w:cs="Arial"/>
          <w:i/>
          <w:sz w:val="24"/>
          <w:szCs w:val="24"/>
        </w:rPr>
      </w:pPr>
      <w:r w:rsidRPr="00E11F1D">
        <w:rPr>
          <w:rFonts w:ascii="Arial" w:hAnsi="Arial" w:cs="Arial"/>
          <w:sz w:val="24"/>
          <w:szCs w:val="24"/>
        </w:rPr>
        <w:t xml:space="preserve">Contemplation on </w:t>
      </w:r>
      <w:proofErr w:type="spellStart"/>
      <w:r w:rsidRPr="00E11F1D">
        <w:rPr>
          <w:rFonts w:ascii="Arial" w:hAnsi="Arial" w:cs="Arial"/>
          <w:i/>
          <w:sz w:val="24"/>
          <w:szCs w:val="24"/>
        </w:rPr>
        <w:t>Ishwara</w:t>
      </w:r>
      <w:proofErr w:type="spellEnd"/>
      <w:r w:rsidRPr="00E11F1D">
        <w:rPr>
          <w:rFonts w:ascii="Arial" w:hAnsi="Arial" w:cs="Arial"/>
          <w:sz w:val="24"/>
          <w:szCs w:val="24"/>
        </w:rPr>
        <w:t xml:space="preserve">, the Supreme Being, </w:t>
      </w:r>
      <w:r w:rsidR="001623D9" w:rsidRPr="00E11F1D">
        <w:rPr>
          <w:rFonts w:ascii="Arial" w:hAnsi="Arial" w:cs="Arial"/>
          <w:sz w:val="24"/>
          <w:szCs w:val="24"/>
        </w:rPr>
        <w:t>God,</w:t>
      </w:r>
      <w:r w:rsidRPr="00E11F1D">
        <w:rPr>
          <w:rFonts w:ascii="Arial" w:hAnsi="Arial" w:cs="Arial"/>
          <w:sz w:val="24"/>
          <w:szCs w:val="24"/>
        </w:rPr>
        <w:t xml:space="preserve"> or Guru, enables </w:t>
      </w:r>
      <w:r w:rsidRPr="00E11F1D">
        <w:rPr>
          <w:rFonts w:ascii="Arial" w:hAnsi="Arial" w:cs="Arial"/>
          <w:i/>
          <w:sz w:val="24"/>
          <w:szCs w:val="24"/>
        </w:rPr>
        <w:t>Samadhi.</w:t>
      </w:r>
    </w:p>
    <w:p w14:paraId="1CD2F9B0" w14:textId="6F465AC0" w:rsidR="00060721" w:rsidRDefault="00F423CB" w:rsidP="00324194">
      <w:pPr>
        <w:pStyle w:val="ListParagraph"/>
        <w:numPr>
          <w:ilvl w:val="0"/>
          <w:numId w:val="13"/>
        </w:numPr>
        <w:spacing w:after="200" w:line="360" w:lineRule="auto"/>
        <w:contextualSpacing/>
        <w:rPr>
          <w:rFonts w:ascii="Arial" w:hAnsi="Arial" w:cs="Arial"/>
        </w:rPr>
      </w:pPr>
      <w:r w:rsidRPr="00E11F1D">
        <w:rPr>
          <w:rFonts w:ascii="Arial" w:hAnsi="Arial" w:cs="Arial"/>
          <w:b/>
        </w:rPr>
        <w:t xml:space="preserve">Asana (Postures): </w:t>
      </w:r>
      <w:r w:rsidRPr="00E11F1D">
        <w:rPr>
          <w:rFonts w:ascii="Arial" w:hAnsi="Arial" w:cs="Arial"/>
        </w:rPr>
        <w:t xml:space="preserve">Posture for meditation should be steady, </w:t>
      </w:r>
      <w:r w:rsidR="009D7325" w:rsidRPr="00E11F1D">
        <w:rPr>
          <w:rFonts w:ascii="Arial" w:hAnsi="Arial" w:cs="Arial"/>
        </w:rPr>
        <w:t>firm,</w:t>
      </w:r>
      <w:r w:rsidRPr="00E11F1D">
        <w:rPr>
          <w:rFonts w:ascii="Arial" w:hAnsi="Arial" w:cs="Arial"/>
        </w:rPr>
        <w:t xml:space="preserve"> and comfortable for sitting for long periods of time. It should be held without restlessness and distractions.  The stance should be maintained undisturbed with the spine erect. (2.46) In a later commentary </w:t>
      </w:r>
      <w:r w:rsidRPr="00E11F1D">
        <w:rPr>
          <w:rFonts w:ascii="Arial" w:hAnsi="Arial" w:cs="Arial"/>
          <w:i/>
        </w:rPr>
        <w:t>Vyasa</w:t>
      </w:r>
      <w:r w:rsidRPr="00E11F1D">
        <w:rPr>
          <w:rFonts w:ascii="Arial" w:hAnsi="Arial" w:cs="Arial"/>
        </w:rPr>
        <w:t xml:space="preserve"> suggested twelve sitting postures for meditation.</w:t>
      </w:r>
      <w:r w:rsidR="00540BA4" w:rsidRPr="00E11F1D">
        <w:rPr>
          <w:rFonts w:ascii="Arial" w:hAnsi="Arial" w:cs="Arial"/>
        </w:rPr>
        <w:t xml:space="preserve">  </w:t>
      </w:r>
    </w:p>
    <w:p w14:paraId="3282B302" w14:textId="4CBED1C6" w:rsidR="00F423CB" w:rsidRDefault="00540BA4" w:rsidP="00060721">
      <w:pPr>
        <w:pStyle w:val="ListParagraph"/>
        <w:spacing w:after="200" w:line="360" w:lineRule="auto"/>
        <w:ind w:left="1080"/>
        <w:contextualSpacing/>
        <w:rPr>
          <w:rFonts w:ascii="Arial" w:hAnsi="Arial" w:cs="Arial"/>
        </w:rPr>
      </w:pPr>
      <w:r w:rsidRPr="00E11F1D">
        <w:rPr>
          <w:rFonts w:ascii="Arial" w:hAnsi="Arial" w:cs="Arial"/>
        </w:rPr>
        <w:t>These should not be confused with Asanas of later Hath Yoga</w:t>
      </w:r>
      <w:r w:rsidR="00060721">
        <w:rPr>
          <w:rFonts w:ascii="Arial" w:hAnsi="Arial" w:cs="Arial"/>
        </w:rPr>
        <w:t xml:space="preserve">. In Hatha Yoga </w:t>
      </w:r>
      <w:proofErr w:type="spellStart"/>
      <w:r w:rsidR="00060721">
        <w:rPr>
          <w:rFonts w:ascii="Arial" w:hAnsi="Arial" w:cs="Arial"/>
        </w:rPr>
        <w:t>Pradipika</w:t>
      </w:r>
      <w:proofErr w:type="spellEnd"/>
      <w:r w:rsidR="00060721">
        <w:rPr>
          <w:rFonts w:ascii="Arial" w:hAnsi="Arial" w:cs="Arial"/>
        </w:rPr>
        <w:t xml:space="preserve">, written possibly around 800AC, around 80 asanas were </w:t>
      </w:r>
      <w:r w:rsidR="00284CEC">
        <w:rPr>
          <w:rFonts w:ascii="Arial" w:hAnsi="Arial" w:cs="Arial"/>
        </w:rPr>
        <w:t>prescribed,</w:t>
      </w:r>
      <w:r w:rsidR="00060721">
        <w:rPr>
          <w:rFonts w:ascii="Arial" w:hAnsi="Arial" w:cs="Arial"/>
        </w:rPr>
        <w:t xml:space="preserve"> and modern yogis have raised the numbers to around 200. </w:t>
      </w:r>
    </w:p>
    <w:p w14:paraId="4F828546" w14:textId="77777777" w:rsidR="00DF5619" w:rsidRPr="00E11F1D" w:rsidRDefault="00DF5619" w:rsidP="00060721">
      <w:pPr>
        <w:pStyle w:val="ListParagraph"/>
        <w:spacing w:after="200" w:line="360" w:lineRule="auto"/>
        <w:ind w:left="1080"/>
        <w:contextualSpacing/>
        <w:rPr>
          <w:rFonts w:ascii="Arial" w:hAnsi="Arial" w:cs="Arial"/>
        </w:rPr>
      </w:pPr>
    </w:p>
    <w:p w14:paraId="5B1A23F9" w14:textId="0EE93506" w:rsidR="00F423CB" w:rsidRPr="00E11F1D" w:rsidRDefault="00F423CB" w:rsidP="00F423CB">
      <w:pPr>
        <w:pStyle w:val="ListParagraph"/>
        <w:numPr>
          <w:ilvl w:val="0"/>
          <w:numId w:val="13"/>
        </w:numPr>
        <w:spacing w:after="200" w:line="360" w:lineRule="auto"/>
        <w:contextualSpacing/>
        <w:rPr>
          <w:rFonts w:ascii="Arial" w:hAnsi="Arial" w:cs="Arial"/>
          <w:bCs/>
        </w:rPr>
      </w:pPr>
      <w:r w:rsidRPr="00E11F1D">
        <w:rPr>
          <w:rFonts w:ascii="Arial" w:hAnsi="Arial" w:cs="Arial"/>
          <w:b/>
        </w:rPr>
        <w:lastRenderedPageBreak/>
        <w:t xml:space="preserve">Pranayama: (Breath control) </w:t>
      </w:r>
      <w:r w:rsidRPr="00E11F1D">
        <w:rPr>
          <w:rFonts w:ascii="Arial" w:hAnsi="Arial" w:cs="Arial"/>
          <w:bCs/>
        </w:rPr>
        <w:t xml:space="preserve">Control of the breath (the life force) involves, controlled in-breath and out-breath.  It is regulated by time, space and numbers and is done both long and short periods. (2.49) It should be done with the mind focused on the breath. </w:t>
      </w:r>
      <w:r w:rsidR="00DF5619">
        <w:rPr>
          <w:rFonts w:ascii="Arial" w:hAnsi="Arial" w:cs="Arial"/>
          <w:bCs/>
        </w:rPr>
        <w:t xml:space="preserve">This </w:t>
      </w:r>
      <w:r w:rsidRPr="00E11F1D">
        <w:rPr>
          <w:rFonts w:ascii="Arial" w:hAnsi="Arial" w:cs="Arial"/>
          <w:bCs/>
        </w:rPr>
        <w:t>(inhalation and exhalation) is an exercise in attention.  Learning to focus the mind on the breath makes one fit for subsequent steps in concentration.  In fact, contemplation on the breath is considered the easiest way to take the first steps towards meditation.</w:t>
      </w:r>
      <w:r w:rsidR="00DF5619">
        <w:rPr>
          <w:rFonts w:ascii="Arial" w:hAnsi="Arial" w:cs="Arial"/>
          <w:bCs/>
        </w:rPr>
        <w:t xml:space="preserve">  Later many more exercises are prescribed for the control of the breath</w:t>
      </w:r>
    </w:p>
    <w:p w14:paraId="14E2F5E7" w14:textId="77777777" w:rsidR="00F423CB" w:rsidRPr="00E11F1D" w:rsidRDefault="00F423CB" w:rsidP="00F423CB">
      <w:pPr>
        <w:pStyle w:val="ListParagraph"/>
        <w:spacing w:line="360" w:lineRule="auto"/>
        <w:ind w:left="1080"/>
        <w:rPr>
          <w:rFonts w:ascii="Arial" w:hAnsi="Arial" w:cs="Arial"/>
          <w:bCs/>
        </w:rPr>
      </w:pPr>
    </w:p>
    <w:p w14:paraId="62006EB7" w14:textId="77777777" w:rsidR="00F423CB" w:rsidRPr="00E11F1D" w:rsidRDefault="00F423CB" w:rsidP="00F423CB">
      <w:pPr>
        <w:pStyle w:val="ListParagraph"/>
        <w:numPr>
          <w:ilvl w:val="0"/>
          <w:numId w:val="13"/>
        </w:numPr>
        <w:spacing w:after="200" w:line="360" w:lineRule="auto"/>
        <w:contextualSpacing/>
        <w:rPr>
          <w:rFonts w:ascii="Arial" w:hAnsi="Arial" w:cs="Arial"/>
        </w:rPr>
      </w:pPr>
      <w:r w:rsidRPr="00E11F1D">
        <w:rPr>
          <w:rFonts w:ascii="Arial" w:hAnsi="Arial" w:cs="Arial"/>
          <w:b/>
        </w:rPr>
        <w:t xml:space="preserve">Pratyahara (Sense withdrawal) </w:t>
      </w:r>
      <w:r w:rsidRPr="00E11F1D">
        <w:rPr>
          <w:rFonts w:ascii="Arial" w:hAnsi="Arial" w:cs="Arial"/>
        </w:rPr>
        <w:t xml:space="preserve">(2.54)  </w:t>
      </w:r>
    </w:p>
    <w:p w14:paraId="45A44D7A" w14:textId="6FED90A5" w:rsidR="00F423CB" w:rsidRPr="00E11F1D" w:rsidRDefault="00F423CB" w:rsidP="00F423CB">
      <w:pPr>
        <w:pStyle w:val="ListParagraph"/>
        <w:spacing w:line="360" w:lineRule="auto"/>
        <w:ind w:left="1080"/>
        <w:rPr>
          <w:rFonts w:ascii="Arial" w:hAnsi="Arial" w:cs="Arial"/>
        </w:rPr>
      </w:pPr>
      <w:r w:rsidRPr="00E11F1D">
        <w:rPr>
          <w:rFonts w:ascii="Arial" w:hAnsi="Arial" w:cs="Arial"/>
        </w:rPr>
        <w:t xml:space="preserve"> The word means restrain</w:t>
      </w:r>
      <w:r w:rsidR="00636D57">
        <w:rPr>
          <w:rFonts w:ascii="Arial" w:hAnsi="Arial" w:cs="Arial"/>
        </w:rPr>
        <w:t xml:space="preserve">ing </w:t>
      </w:r>
      <w:r w:rsidRPr="00E11F1D">
        <w:rPr>
          <w:rFonts w:ascii="Arial" w:hAnsi="Arial" w:cs="Arial"/>
        </w:rPr>
        <w:t xml:space="preserve">the senses. In other words, the senses need to be pulled in from external influences. It is a mental process of retracting all sensory attractions, to concentrate on the primary goal, which is meditation. It is closing all mental processes to the sensory world.  It is in a sense an exercise of the mind over the body and is often likened to a tortoise withdrawing its limbs inwards. </w:t>
      </w:r>
    </w:p>
    <w:p w14:paraId="047B2C39" w14:textId="23A3E49F" w:rsidR="00F423CB" w:rsidRPr="00DF5619" w:rsidRDefault="00F423CB" w:rsidP="00DF5619">
      <w:pPr>
        <w:spacing w:line="360" w:lineRule="auto"/>
        <w:ind w:left="1440" w:hanging="1440"/>
        <w:rPr>
          <w:rFonts w:ascii="Arial" w:hAnsi="Arial" w:cs="Arial"/>
          <w:sz w:val="24"/>
          <w:szCs w:val="24"/>
        </w:rPr>
      </w:pPr>
      <w:r w:rsidRPr="00E11F1D">
        <w:rPr>
          <w:rFonts w:ascii="Arial" w:hAnsi="Arial" w:cs="Arial"/>
          <w:b/>
          <w:sz w:val="24"/>
          <w:szCs w:val="24"/>
        </w:rPr>
        <w:tab/>
      </w:r>
      <w:r w:rsidRPr="00E11F1D">
        <w:rPr>
          <w:rFonts w:ascii="Arial" w:hAnsi="Arial" w:cs="Arial"/>
          <w:sz w:val="24"/>
          <w:szCs w:val="24"/>
        </w:rPr>
        <w:t>“Pratyahara is a transition from control of external forms to the next three limbs that control the inner state, a movement from the outer sphere of the body to the inner sphere of the spirit.”</w:t>
      </w:r>
    </w:p>
    <w:p w14:paraId="329AAA1E" w14:textId="77777777" w:rsidR="001C7D2C" w:rsidRPr="00E11F1D" w:rsidRDefault="001C7D2C" w:rsidP="00F423CB">
      <w:pPr>
        <w:rPr>
          <w:rFonts w:ascii="Arial" w:hAnsi="Arial" w:cs="Arial"/>
          <w:b/>
          <w:sz w:val="24"/>
          <w:szCs w:val="24"/>
        </w:rPr>
      </w:pPr>
    </w:p>
    <w:p w14:paraId="045C37A4" w14:textId="77777777" w:rsidR="00F423CB" w:rsidRPr="00E11F1D" w:rsidRDefault="00F423CB" w:rsidP="00F423CB">
      <w:pPr>
        <w:ind w:firstLine="720"/>
        <w:rPr>
          <w:rFonts w:ascii="Arial" w:hAnsi="Arial" w:cs="Arial"/>
          <w:b/>
          <w:sz w:val="24"/>
          <w:szCs w:val="24"/>
        </w:rPr>
      </w:pPr>
      <w:r w:rsidRPr="00E11F1D">
        <w:rPr>
          <w:rFonts w:ascii="Arial" w:hAnsi="Arial" w:cs="Arial"/>
          <w:b/>
          <w:sz w:val="24"/>
          <w:szCs w:val="24"/>
        </w:rPr>
        <w:t xml:space="preserve">Part 3:  </w:t>
      </w:r>
      <w:proofErr w:type="spellStart"/>
      <w:r w:rsidRPr="00E11F1D">
        <w:rPr>
          <w:rFonts w:ascii="Arial" w:hAnsi="Arial" w:cs="Arial"/>
          <w:b/>
          <w:sz w:val="24"/>
          <w:szCs w:val="24"/>
        </w:rPr>
        <w:t>Vibhuti</w:t>
      </w:r>
      <w:proofErr w:type="spellEnd"/>
      <w:r w:rsidRPr="00E11F1D">
        <w:rPr>
          <w:rFonts w:ascii="Arial" w:hAnsi="Arial" w:cs="Arial"/>
          <w:b/>
          <w:sz w:val="24"/>
          <w:szCs w:val="24"/>
        </w:rPr>
        <w:t xml:space="preserve"> Pada – On manifestations / accomplishments</w:t>
      </w:r>
    </w:p>
    <w:p w14:paraId="60CF3324" w14:textId="77777777" w:rsidR="00F423CB" w:rsidRPr="00E11F1D" w:rsidRDefault="00F423CB" w:rsidP="00F423CB">
      <w:pPr>
        <w:ind w:firstLine="720"/>
        <w:rPr>
          <w:rFonts w:ascii="Arial" w:hAnsi="Arial" w:cs="Arial"/>
          <w:b/>
          <w:sz w:val="24"/>
          <w:szCs w:val="24"/>
        </w:rPr>
      </w:pPr>
    </w:p>
    <w:p w14:paraId="07E9DE7F" w14:textId="37F74B96" w:rsidR="00F423CB" w:rsidRPr="00E11F1D" w:rsidRDefault="00F423CB" w:rsidP="00F423CB">
      <w:pPr>
        <w:pStyle w:val="ListParagraph"/>
        <w:numPr>
          <w:ilvl w:val="0"/>
          <w:numId w:val="13"/>
        </w:numPr>
        <w:spacing w:after="200" w:line="360" w:lineRule="auto"/>
        <w:contextualSpacing/>
        <w:rPr>
          <w:rFonts w:ascii="Arial" w:hAnsi="Arial" w:cs="Arial"/>
        </w:rPr>
      </w:pPr>
      <w:r w:rsidRPr="00E11F1D">
        <w:rPr>
          <w:rFonts w:ascii="Arial" w:hAnsi="Arial" w:cs="Arial"/>
        </w:rPr>
        <w:t xml:space="preserve">The three remaining limbs of yoga that are more psychological than physical </w:t>
      </w:r>
      <w:r w:rsidR="009717F5">
        <w:rPr>
          <w:rFonts w:ascii="Arial" w:hAnsi="Arial" w:cs="Arial"/>
        </w:rPr>
        <w:t xml:space="preserve">and </w:t>
      </w:r>
      <w:r w:rsidRPr="00E11F1D">
        <w:rPr>
          <w:rFonts w:ascii="Arial" w:hAnsi="Arial" w:cs="Arial"/>
        </w:rPr>
        <w:t>are discussed in this chapter of the Yoga Sutra.  From the external we now move to the world within</w:t>
      </w:r>
      <w:r w:rsidR="00060721">
        <w:rPr>
          <w:rFonts w:ascii="Arial" w:hAnsi="Arial" w:cs="Arial"/>
        </w:rPr>
        <w:t xml:space="preserve"> oneself</w:t>
      </w:r>
      <w:r w:rsidRPr="00E11F1D">
        <w:rPr>
          <w:rFonts w:ascii="Arial" w:hAnsi="Arial" w:cs="Arial"/>
        </w:rPr>
        <w:t xml:space="preserve">. From </w:t>
      </w:r>
      <w:proofErr w:type="spellStart"/>
      <w:r w:rsidRPr="00E11F1D">
        <w:rPr>
          <w:rFonts w:ascii="Arial" w:hAnsi="Arial" w:cs="Arial"/>
        </w:rPr>
        <w:t>Sankhya</w:t>
      </w:r>
      <w:proofErr w:type="spellEnd"/>
      <w:r w:rsidRPr="00E11F1D">
        <w:rPr>
          <w:rFonts w:ascii="Arial" w:hAnsi="Arial" w:cs="Arial"/>
        </w:rPr>
        <w:t xml:space="preserve"> perspective we are leaving the lower nature of the 20 elements and moving to the control of </w:t>
      </w:r>
      <w:proofErr w:type="spellStart"/>
      <w:r w:rsidRPr="00E11F1D">
        <w:rPr>
          <w:rFonts w:ascii="Arial" w:hAnsi="Arial" w:cs="Arial"/>
        </w:rPr>
        <w:t>Chitta</w:t>
      </w:r>
      <w:proofErr w:type="spellEnd"/>
      <w:r w:rsidRPr="00E11F1D">
        <w:rPr>
          <w:rFonts w:ascii="Arial" w:hAnsi="Arial" w:cs="Arial"/>
        </w:rPr>
        <w:t>, which consists of the mind, the ego and the intellect. Gaining control over them is the hardest of all.  How is one to do it? Patanjali provides the following three steps</w:t>
      </w:r>
      <w:r w:rsidR="00B757BA">
        <w:rPr>
          <w:rFonts w:ascii="Arial" w:hAnsi="Arial" w:cs="Arial"/>
        </w:rPr>
        <w:t xml:space="preserve"> of meditation</w:t>
      </w:r>
      <w:r w:rsidRPr="00E11F1D">
        <w:rPr>
          <w:rFonts w:ascii="Arial" w:hAnsi="Arial" w:cs="Arial"/>
        </w:rPr>
        <w:t xml:space="preserve">:  </w:t>
      </w:r>
    </w:p>
    <w:p w14:paraId="32096FA0" w14:textId="77777777" w:rsidR="00F423CB" w:rsidRPr="00E11F1D" w:rsidRDefault="00F423CB" w:rsidP="00F423CB">
      <w:pPr>
        <w:pStyle w:val="ListParagraph"/>
        <w:spacing w:line="360" w:lineRule="auto"/>
        <w:ind w:left="1080"/>
        <w:rPr>
          <w:rFonts w:ascii="Arial" w:hAnsi="Arial" w:cs="Arial"/>
        </w:rPr>
      </w:pPr>
    </w:p>
    <w:p w14:paraId="2F0C1D86" w14:textId="50EF4789" w:rsidR="00F423CB" w:rsidRPr="00E11F1D" w:rsidRDefault="00F423CB" w:rsidP="00F423CB">
      <w:pPr>
        <w:pStyle w:val="ListParagraph"/>
        <w:spacing w:line="360" w:lineRule="auto"/>
        <w:ind w:left="1080"/>
        <w:rPr>
          <w:rFonts w:ascii="Arial" w:hAnsi="Arial" w:cs="Arial"/>
        </w:rPr>
      </w:pPr>
      <w:r w:rsidRPr="00E11F1D">
        <w:rPr>
          <w:rFonts w:ascii="Arial" w:hAnsi="Arial" w:cs="Arial"/>
          <w:b/>
        </w:rPr>
        <w:lastRenderedPageBreak/>
        <w:t xml:space="preserve">Dharana (Concentration): </w:t>
      </w:r>
      <w:r w:rsidRPr="00E11F1D">
        <w:rPr>
          <w:rFonts w:ascii="Arial" w:hAnsi="Arial" w:cs="Arial"/>
        </w:rPr>
        <w:t xml:space="preserve">Concentration is an introspective focus on the object of meditation.  It is an inner state of the conscious mind that is brought to the condition of one pointedness or singular focus on a place, </w:t>
      </w:r>
      <w:r w:rsidR="00037CC6" w:rsidRPr="00E11F1D">
        <w:rPr>
          <w:rFonts w:ascii="Arial" w:hAnsi="Arial" w:cs="Arial"/>
        </w:rPr>
        <w:t>object,</w:t>
      </w:r>
      <w:r w:rsidRPr="00E11F1D">
        <w:rPr>
          <w:rFonts w:ascii="Arial" w:hAnsi="Arial" w:cs="Arial"/>
        </w:rPr>
        <w:t xml:space="preserve"> or idea.  It could be fixed on a mantra or on the breath or a part of the body or any other thing that can hold one’s attention. The mind is to be fixed in its concentration and should be controlled from flitting around</w:t>
      </w:r>
      <w:r w:rsidR="009D7325">
        <w:rPr>
          <w:rFonts w:ascii="Arial" w:hAnsi="Arial" w:cs="Arial"/>
        </w:rPr>
        <w:t xml:space="preserve">.  </w:t>
      </w:r>
      <w:r w:rsidRPr="00E11F1D">
        <w:rPr>
          <w:rFonts w:ascii="Arial" w:hAnsi="Arial" w:cs="Arial"/>
        </w:rPr>
        <w:t xml:space="preserve"> (3.1)</w:t>
      </w:r>
    </w:p>
    <w:p w14:paraId="7ED573B2" w14:textId="77777777" w:rsidR="00F423CB" w:rsidRPr="00E11F1D" w:rsidRDefault="00F423CB" w:rsidP="00F423CB">
      <w:pPr>
        <w:pStyle w:val="ListParagraph"/>
        <w:spacing w:line="360" w:lineRule="auto"/>
        <w:ind w:left="1080"/>
        <w:rPr>
          <w:rFonts w:ascii="Arial" w:hAnsi="Arial" w:cs="Arial"/>
          <w:b/>
        </w:rPr>
      </w:pPr>
    </w:p>
    <w:p w14:paraId="5DC46195" w14:textId="112CD5EE" w:rsidR="00F423CB" w:rsidRPr="00E11F1D" w:rsidRDefault="00F423CB" w:rsidP="00F423CB">
      <w:pPr>
        <w:pStyle w:val="ListParagraph"/>
        <w:spacing w:line="360" w:lineRule="auto"/>
        <w:ind w:left="1080"/>
        <w:rPr>
          <w:rFonts w:ascii="Arial" w:hAnsi="Arial" w:cs="Arial"/>
          <w:b/>
        </w:rPr>
      </w:pPr>
      <w:r w:rsidRPr="00E11F1D">
        <w:rPr>
          <w:rFonts w:ascii="Arial" w:hAnsi="Arial" w:cs="Arial"/>
          <w:b/>
        </w:rPr>
        <w:t>Dhyana (</w:t>
      </w:r>
      <w:r w:rsidR="005B2DA6">
        <w:rPr>
          <w:rFonts w:ascii="Arial" w:hAnsi="Arial" w:cs="Arial"/>
          <w:b/>
        </w:rPr>
        <w:t>Contemplation)</w:t>
      </w:r>
      <w:r w:rsidRPr="00E11F1D">
        <w:rPr>
          <w:rFonts w:ascii="Arial" w:hAnsi="Arial" w:cs="Arial"/>
        </w:rPr>
        <w:t xml:space="preserve">:  </w:t>
      </w:r>
      <w:r w:rsidR="005B2DA6">
        <w:rPr>
          <w:rFonts w:ascii="Arial" w:hAnsi="Arial" w:cs="Arial"/>
        </w:rPr>
        <w:t xml:space="preserve">Contemplation or </w:t>
      </w:r>
      <w:r w:rsidRPr="00E11F1D">
        <w:rPr>
          <w:rFonts w:ascii="Arial" w:hAnsi="Arial" w:cs="Arial"/>
        </w:rPr>
        <w:t>reflection on the object of concentration.</w:t>
      </w:r>
      <w:r w:rsidR="005B2DA6">
        <w:rPr>
          <w:rFonts w:ascii="Arial" w:hAnsi="Arial" w:cs="Arial"/>
        </w:rPr>
        <w:t xml:space="preserve"> W</w:t>
      </w:r>
      <w:r w:rsidRPr="00E11F1D">
        <w:rPr>
          <w:rFonts w:ascii="Arial" w:hAnsi="Arial" w:cs="Arial"/>
        </w:rPr>
        <w:t>hat transpires in this is a continuous flow of communication from the mind to the object of meditation. It is a “non-judgmental, non-presumptuous” observation of all aspects of the idea, or object, or feeling or concept that is being meditated upon.   ‘Dharana and Dhyana are integrally related’, one a steady state and the other a moving process of the mind, the first is static and the other is a steady flow of pure observation. (3.2) In Dharana one is aware of thoughts, in Dhyana one is not.</w:t>
      </w:r>
    </w:p>
    <w:p w14:paraId="51E07CF3" w14:textId="2525219D" w:rsidR="00F423CB" w:rsidRPr="00E11F1D" w:rsidRDefault="00F423CB" w:rsidP="00F423CB">
      <w:pPr>
        <w:pStyle w:val="ListParagraph"/>
        <w:spacing w:line="360" w:lineRule="auto"/>
        <w:ind w:left="1080"/>
        <w:rPr>
          <w:rFonts w:ascii="Arial" w:hAnsi="Arial" w:cs="Arial"/>
        </w:rPr>
      </w:pPr>
      <w:r w:rsidRPr="00E11F1D">
        <w:rPr>
          <w:rFonts w:ascii="Arial" w:hAnsi="Arial" w:cs="Arial"/>
        </w:rPr>
        <w:t xml:space="preserve">An example of this is focusing on the waves lapping on a beach. At first one is </w:t>
      </w:r>
      <w:r w:rsidR="00000001" w:rsidRPr="00E11F1D">
        <w:rPr>
          <w:rFonts w:ascii="Arial" w:hAnsi="Arial" w:cs="Arial"/>
        </w:rPr>
        <w:t xml:space="preserve">focused on </w:t>
      </w:r>
      <w:r w:rsidRPr="00E11F1D">
        <w:rPr>
          <w:rFonts w:ascii="Arial" w:hAnsi="Arial" w:cs="Arial"/>
        </w:rPr>
        <w:t xml:space="preserve">watching the way each wave comes and crashes against the sand or rock and then </w:t>
      </w:r>
      <w:r w:rsidR="00037CC6" w:rsidRPr="00E11F1D">
        <w:rPr>
          <w:rFonts w:ascii="Arial" w:hAnsi="Arial" w:cs="Arial"/>
        </w:rPr>
        <w:t>recedes, but</w:t>
      </w:r>
      <w:r w:rsidRPr="00E11F1D">
        <w:rPr>
          <w:rFonts w:ascii="Arial" w:hAnsi="Arial" w:cs="Arial"/>
        </w:rPr>
        <w:t xml:space="preserve"> gradually one begins to get absorbed in following the motions of the waves as a continuous flow of observation without any accompanying thoughts.  </w:t>
      </w:r>
    </w:p>
    <w:p w14:paraId="2C265EBB" w14:textId="77777777" w:rsidR="00F423CB" w:rsidRPr="00E11F1D" w:rsidRDefault="00F423CB" w:rsidP="00F423CB">
      <w:pPr>
        <w:pStyle w:val="ListParagraph"/>
        <w:spacing w:line="360" w:lineRule="auto"/>
        <w:ind w:left="1080"/>
        <w:rPr>
          <w:rFonts w:ascii="Arial" w:hAnsi="Arial" w:cs="Arial"/>
        </w:rPr>
      </w:pPr>
    </w:p>
    <w:p w14:paraId="665A3800" w14:textId="0E26B4E5" w:rsidR="00706F49" w:rsidRPr="00DF5619" w:rsidRDefault="00F423CB" w:rsidP="00DF5619">
      <w:pPr>
        <w:pStyle w:val="ListParagraph"/>
        <w:numPr>
          <w:ilvl w:val="0"/>
          <w:numId w:val="13"/>
        </w:numPr>
        <w:spacing w:after="200" w:line="360" w:lineRule="auto"/>
        <w:contextualSpacing/>
        <w:rPr>
          <w:rFonts w:ascii="Arial" w:hAnsi="Arial" w:cs="Arial"/>
        </w:rPr>
      </w:pPr>
      <w:r w:rsidRPr="00E11F1D">
        <w:rPr>
          <w:rFonts w:ascii="Arial" w:hAnsi="Arial" w:cs="Arial"/>
          <w:b/>
        </w:rPr>
        <w:t>Samadhi (</w:t>
      </w:r>
      <w:r w:rsidRPr="00E11F1D">
        <w:rPr>
          <w:rFonts w:ascii="Arial" w:hAnsi="Arial" w:cs="Arial"/>
        </w:rPr>
        <w:t xml:space="preserve">Absorption): This last step in meditation happens when the object of meditation loses its independent form and results in unity with the mental process. The one who is meditating, the process of meditation and the object of meditation are united in one continuous flow of experience. It is a state when the separation between the subject, the </w:t>
      </w:r>
      <w:r w:rsidR="00B757BA">
        <w:rPr>
          <w:rFonts w:ascii="Arial" w:hAnsi="Arial" w:cs="Arial"/>
        </w:rPr>
        <w:t xml:space="preserve">process of </w:t>
      </w:r>
      <w:r w:rsidRPr="00E11F1D">
        <w:rPr>
          <w:rFonts w:ascii="Arial" w:hAnsi="Arial" w:cs="Arial"/>
        </w:rPr>
        <w:t xml:space="preserve">meditating, and that which is meditated upon dissolve. The mind fully absorbed loses its independent identity and merges with the process of meditation. At this time, “the thinker and the thought process fuse with the object of the thought”. The person is then said to have attained the state of </w:t>
      </w:r>
      <w:r w:rsidRPr="00E11F1D">
        <w:rPr>
          <w:rFonts w:ascii="Arial" w:hAnsi="Arial" w:cs="Arial"/>
          <w:i/>
        </w:rPr>
        <w:t xml:space="preserve">Samadhi </w:t>
      </w:r>
      <w:r w:rsidRPr="00E11F1D">
        <w:rPr>
          <w:rFonts w:ascii="Arial" w:hAnsi="Arial" w:cs="Arial"/>
        </w:rPr>
        <w:t xml:space="preserve">or absorption. (3.3) </w:t>
      </w:r>
      <w:r w:rsidRPr="00E11F1D">
        <w:rPr>
          <w:rFonts w:ascii="Arial" w:hAnsi="Arial" w:cs="Arial"/>
        </w:rPr>
        <w:lastRenderedPageBreak/>
        <w:t>In such a state of absorption a person is not aware of one’s own separate identity. There is only oneness or unity.</w:t>
      </w:r>
    </w:p>
    <w:p w14:paraId="1789734A" w14:textId="77777777" w:rsidR="00706F49" w:rsidRPr="00706F49" w:rsidRDefault="00706F49" w:rsidP="00706F49">
      <w:pPr>
        <w:pStyle w:val="ListParagraph"/>
        <w:spacing w:after="200" w:line="360" w:lineRule="auto"/>
        <w:ind w:left="1080"/>
        <w:contextualSpacing/>
        <w:rPr>
          <w:rFonts w:ascii="Arial" w:hAnsi="Arial" w:cs="Arial"/>
        </w:rPr>
      </w:pPr>
    </w:p>
    <w:p w14:paraId="155F53BA" w14:textId="77777777" w:rsidR="00F423CB" w:rsidRPr="00E11F1D" w:rsidRDefault="00F423CB" w:rsidP="00F423CB">
      <w:pPr>
        <w:pStyle w:val="ListParagraph"/>
        <w:numPr>
          <w:ilvl w:val="0"/>
          <w:numId w:val="13"/>
        </w:numPr>
        <w:spacing w:after="200" w:line="360" w:lineRule="auto"/>
        <w:contextualSpacing/>
        <w:rPr>
          <w:rFonts w:ascii="Arial" w:hAnsi="Arial" w:cs="Arial"/>
          <w:b/>
        </w:rPr>
      </w:pPr>
      <w:proofErr w:type="spellStart"/>
      <w:r w:rsidRPr="00E11F1D">
        <w:rPr>
          <w:rFonts w:ascii="Arial" w:hAnsi="Arial" w:cs="Arial"/>
          <w:b/>
        </w:rPr>
        <w:t>Samyama</w:t>
      </w:r>
      <w:proofErr w:type="spellEnd"/>
    </w:p>
    <w:p w14:paraId="051BD626" w14:textId="66FA2CFC" w:rsidR="00F423CB" w:rsidRPr="00E11F1D" w:rsidRDefault="00F423CB" w:rsidP="00F423CB">
      <w:pPr>
        <w:spacing w:line="360" w:lineRule="auto"/>
        <w:ind w:left="1080" w:firstLine="360"/>
        <w:rPr>
          <w:rFonts w:ascii="Arial" w:hAnsi="Arial" w:cs="Arial"/>
          <w:sz w:val="24"/>
          <w:szCs w:val="24"/>
        </w:rPr>
      </w:pPr>
      <w:r w:rsidRPr="00E11F1D">
        <w:rPr>
          <w:rFonts w:ascii="Arial" w:hAnsi="Arial" w:cs="Arial"/>
          <w:sz w:val="24"/>
          <w:szCs w:val="24"/>
        </w:rPr>
        <w:t xml:space="preserve">When </w:t>
      </w:r>
      <w:r w:rsidRPr="00E11F1D">
        <w:rPr>
          <w:rFonts w:ascii="Arial" w:hAnsi="Arial" w:cs="Arial"/>
          <w:i/>
          <w:sz w:val="24"/>
          <w:szCs w:val="24"/>
        </w:rPr>
        <w:t>Dharana, Dhyana</w:t>
      </w:r>
      <w:r w:rsidRPr="00E11F1D">
        <w:rPr>
          <w:rFonts w:ascii="Arial" w:hAnsi="Arial" w:cs="Arial"/>
          <w:sz w:val="24"/>
          <w:szCs w:val="24"/>
        </w:rPr>
        <w:t xml:space="preserve"> and </w:t>
      </w:r>
      <w:r w:rsidRPr="00E11F1D">
        <w:rPr>
          <w:rFonts w:ascii="Arial" w:hAnsi="Arial" w:cs="Arial"/>
          <w:i/>
          <w:sz w:val="24"/>
          <w:szCs w:val="24"/>
        </w:rPr>
        <w:t xml:space="preserve">Samadhi </w:t>
      </w:r>
      <w:r w:rsidRPr="00E11F1D">
        <w:rPr>
          <w:rFonts w:ascii="Arial" w:hAnsi="Arial" w:cs="Arial"/>
          <w:sz w:val="24"/>
          <w:szCs w:val="24"/>
        </w:rPr>
        <w:t>are performed together on a particular object or subject it is termed</w:t>
      </w:r>
      <w:r w:rsidRPr="00E11F1D">
        <w:rPr>
          <w:rFonts w:ascii="Arial" w:hAnsi="Arial" w:cs="Arial"/>
          <w:i/>
          <w:sz w:val="24"/>
          <w:szCs w:val="24"/>
        </w:rPr>
        <w:t xml:space="preserve"> </w:t>
      </w:r>
      <w:proofErr w:type="spellStart"/>
      <w:r w:rsidRPr="00E11F1D">
        <w:rPr>
          <w:rFonts w:ascii="Arial" w:hAnsi="Arial" w:cs="Arial"/>
          <w:i/>
          <w:sz w:val="24"/>
          <w:szCs w:val="24"/>
        </w:rPr>
        <w:t>Samyama</w:t>
      </w:r>
      <w:proofErr w:type="spellEnd"/>
      <w:r w:rsidRPr="00E11F1D">
        <w:rPr>
          <w:rFonts w:ascii="Arial" w:hAnsi="Arial" w:cs="Arial"/>
          <w:sz w:val="24"/>
          <w:szCs w:val="24"/>
        </w:rPr>
        <w:t xml:space="preserve">. (3.4) It happens when the three become, by long practice, part of one’s nature.  </w:t>
      </w:r>
    </w:p>
    <w:p w14:paraId="17F31F89" w14:textId="4396FCC9" w:rsidR="00F423CB" w:rsidRPr="00E11F1D" w:rsidRDefault="00F423CB" w:rsidP="00F423CB">
      <w:pPr>
        <w:spacing w:line="360" w:lineRule="auto"/>
        <w:ind w:left="1080" w:firstLine="360"/>
        <w:rPr>
          <w:rFonts w:ascii="Arial" w:hAnsi="Arial" w:cs="Arial"/>
          <w:sz w:val="24"/>
          <w:szCs w:val="24"/>
        </w:rPr>
      </w:pPr>
      <w:r w:rsidRPr="00E11F1D">
        <w:rPr>
          <w:rFonts w:ascii="Arial" w:hAnsi="Arial" w:cs="Arial"/>
          <w:sz w:val="24"/>
          <w:szCs w:val="24"/>
        </w:rPr>
        <w:t xml:space="preserve"> Various </w:t>
      </w:r>
      <w:r w:rsidRPr="00E11F1D">
        <w:rPr>
          <w:rFonts w:ascii="Arial" w:hAnsi="Arial" w:cs="Arial"/>
          <w:b/>
          <w:i/>
          <w:sz w:val="24"/>
          <w:szCs w:val="24"/>
        </w:rPr>
        <w:t>siddhis</w:t>
      </w:r>
      <w:r w:rsidRPr="00E11F1D">
        <w:rPr>
          <w:rFonts w:ascii="Arial" w:hAnsi="Arial" w:cs="Arial"/>
          <w:i/>
          <w:sz w:val="24"/>
          <w:szCs w:val="24"/>
        </w:rPr>
        <w:t xml:space="preserve"> </w:t>
      </w:r>
      <w:r w:rsidRPr="00E11F1D">
        <w:rPr>
          <w:rFonts w:ascii="Arial" w:hAnsi="Arial" w:cs="Arial"/>
          <w:sz w:val="24"/>
          <w:szCs w:val="24"/>
        </w:rPr>
        <w:t xml:space="preserve">or powers are obtained by </w:t>
      </w:r>
      <w:proofErr w:type="spellStart"/>
      <w:r w:rsidRPr="00E11F1D">
        <w:rPr>
          <w:rFonts w:ascii="Arial" w:hAnsi="Arial" w:cs="Arial"/>
          <w:i/>
          <w:sz w:val="24"/>
          <w:szCs w:val="24"/>
        </w:rPr>
        <w:t>Samyama</w:t>
      </w:r>
      <w:proofErr w:type="spellEnd"/>
      <w:r w:rsidRPr="00E11F1D">
        <w:rPr>
          <w:rFonts w:ascii="Arial" w:hAnsi="Arial" w:cs="Arial"/>
          <w:sz w:val="24"/>
          <w:szCs w:val="24"/>
        </w:rPr>
        <w:t xml:space="preserve"> on an object, but that occurs only after perfection in the practice. By </w:t>
      </w:r>
      <w:proofErr w:type="spellStart"/>
      <w:r w:rsidRPr="00E11F1D">
        <w:rPr>
          <w:rFonts w:ascii="Arial" w:hAnsi="Arial" w:cs="Arial"/>
          <w:sz w:val="24"/>
          <w:szCs w:val="24"/>
        </w:rPr>
        <w:t>samyama</w:t>
      </w:r>
      <w:proofErr w:type="spellEnd"/>
      <w:r w:rsidRPr="00E11F1D">
        <w:rPr>
          <w:rFonts w:ascii="Arial" w:hAnsi="Arial" w:cs="Arial"/>
          <w:sz w:val="24"/>
          <w:szCs w:val="24"/>
        </w:rPr>
        <w:t xml:space="preserve"> on different aspects of existence the</w:t>
      </w:r>
      <w:r w:rsidRPr="00E11F1D">
        <w:rPr>
          <w:rFonts w:ascii="Arial" w:hAnsi="Arial" w:cs="Arial"/>
          <w:i/>
          <w:sz w:val="24"/>
          <w:szCs w:val="24"/>
        </w:rPr>
        <w:t xml:space="preserve"> Siddhas</w:t>
      </w:r>
      <w:r w:rsidRPr="00E11F1D">
        <w:rPr>
          <w:rFonts w:ascii="Arial" w:hAnsi="Arial" w:cs="Arial"/>
          <w:sz w:val="24"/>
          <w:szCs w:val="24"/>
        </w:rPr>
        <w:t xml:space="preserve"> makes one capable of performing seeming miracles, such as the capacity to walk on water, or read the mind of others, transport oneself through space, read the past and the future and so on. But Patanjali warns that when such Siddhis are performed with ego the powers will not work and the yogi may have negative consequences So, the powers when used sparingly for the benefit of others, with compassion</w:t>
      </w:r>
      <w:r w:rsidR="008A53EB" w:rsidRPr="00E11F1D">
        <w:rPr>
          <w:rFonts w:ascii="Arial" w:hAnsi="Arial" w:cs="Arial"/>
          <w:sz w:val="24"/>
          <w:szCs w:val="24"/>
        </w:rPr>
        <w:t>,</w:t>
      </w:r>
      <w:r w:rsidRPr="00E11F1D">
        <w:rPr>
          <w:rFonts w:ascii="Arial" w:hAnsi="Arial" w:cs="Arial"/>
          <w:sz w:val="24"/>
          <w:szCs w:val="24"/>
        </w:rPr>
        <w:t xml:space="preserve"> seem to work.</w:t>
      </w:r>
    </w:p>
    <w:p w14:paraId="650D994B" w14:textId="77777777" w:rsidR="00F423CB" w:rsidRPr="00E11F1D" w:rsidRDefault="00F423CB" w:rsidP="00F423CB">
      <w:pPr>
        <w:spacing w:line="360" w:lineRule="auto"/>
        <w:ind w:left="1080" w:firstLine="405"/>
        <w:rPr>
          <w:rFonts w:ascii="Arial" w:hAnsi="Arial" w:cs="Arial"/>
          <w:sz w:val="24"/>
          <w:szCs w:val="24"/>
        </w:rPr>
      </w:pPr>
      <w:r w:rsidRPr="00E11F1D">
        <w:rPr>
          <w:rFonts w:ascii="Arial" w:hAnsi="Arial" w:cs="Arial"/>
          <w:sz w:val="24"/>
          <w:szCs w:val="24"/>
        </w:rPr>
        <w:t xml:space="preserve">When, after mastering </w:t>
      </w:r>
      <w:proofErr w:type="spellStart"/>
      <w:r w:rsidRPr="00E11F1D">
        <w:rPr>
          <w:rFonts w:ascii="Arial" w:hAnsi="Arial" w:cs="Arial"/>
          <w:i/>
          <w:sz w:val="24"/>
          <w:szCs w:val="24"/>
        </w:rPr>
        <w:t>samyama</w:t>
      </w:r>
      <w:proofErr w:type="spellEnd"/>
      <w:r w:rsidRPr="00E11F1D">
        <w:rPr>
          <w:rFonts w:ascii="Arial" w:hAnsi="Arial" w:cs="Arial"/>
          <w:i/>
          <w:sz w:val="24"/>
          <w:szCs w:val="24"/>
        </w:rPr>
        <w:t>,</w:t>
      </w:r>
      <w:r w:rsidRPr="00E11F1D">
        <w:rPr>
          <w:rFonts w:ascii="Arial" w:hAnsi="Arial" w:cs="Arial"/>
          <w:sz w:val="24"/>
          <w:szCs w:val="24"/>
        </w:rPr>
        <w:t xml:space="preserve"> there in non-attachment even to these </w:t>
      </w:r>
      <w:r w:rsidRPr="00E11F1D">
        <w:rPr>
          <w:rFonts w:ascii="Arial" w:hAnsi="Arial" w:cs="Arial"/>
          <w:i/>
          <w:sz w:val="24"/>
          <w:szCs w:val="24"/>
        </w:rPr>
        <w:t>Siddhis</w:t>
      </w:r>
      <w:r w:rsidRPr="00E11F1D">
        <w:rPr>
          <w:rFonts w:ascii="Arial" w:hAnsi="Arial" w:cs="Arial"/>
          <w:sz w:val="24"/>
          <w:szCs w:val="24"/>
        </w:rPr>
        <w:t xml:space="preserve"> or powers, one gains the absolute </w:t>
      </w:r>
      <w:r w:rsidRPr="00E11F1D">
        <w:rPr>
          <w:rFonts w:ascii="Arial" w:hAnsi="Arial" w:cs="Arial"/>
          <w:b/>
          <w:bCs/>
          <w:i/>
          <w:sz w:val="24"/>
          <w:szCs w:val="24"/>
        </w:rPr>
        <w:t>Kaivalya</w:t>
      </w:r>
      <w:r w:rsidRPr="00E11F1D">
        <w:rPr>
          <w:rFonts w:ascii="Arial" w:hAnsi="Arial" w:cs="Arial"/>
          <w:i/>
          <w:sz w:val="24"/>
          <w:szCs w:val="24"/>
        </w:rPr>
        <w:t>,</w:t>
      </w:r>
      <w:r w:rsidRPr="00E11F1D">
        <w:rPr>
          <w:rFonts w:ascii="Arial" w:hAnsi="Arial" w:cs="Arial"/>
          <w:sz w:val="24"/>
          <w:szCs w:val="24"/>
        </w:rPr>
        <w:t xml:space="preserve"> or solitude. </w:t>
      </w:r>
    </w:p>
    <w:p w14:paraId="55BEB9DF" w14:textId="77777777" w:rsidR="00F423CB" w:rsidRPr="00E11F1D" w:rsidRDefault="00F423CB" w:rsidP="00F423CB">
      <w:pPr>
        <w:spacing w:line="360" w:lineRule="auto"/>
        <w:ind w:left="1080" w:firstLine="405"/>
        <w:rPr>
          <w:rFonts w:ascii="Arial" w:hAnsi="Arial" w:cs="Arial"/>
          <w:sz w:val="24"/>
          <w:szCs w:val="24"/>
        </w:rPr>
      </w:pPr>
    </w:p>
    <w:p w14:paraId="10ED81DF" w14:textId="77777777" w:rsidR="00F423CB" w:rsidRPr="00E11F1D" w:rsidRDefault="00F423CB" w:rsidP="00F423CB">
      <w:pPr>
        <w:spacing w:line="360" w:lineRule="auto"/>
        <w:ind w:firstLine="720"/>
        <w:rPr>
          <w:rFonts w:ascii="Arial" w:hAnsi="Arial" w:cs="Arial"/>
          <w:b/>
          <w:sz w:val="24"/>
          <w:szCs w:val="24"/>
        </w:rPr>
      </w:pPr>
      <w:r w:rsidRPr="00E11F1D">
        <w:rPr>
          <w:rFonts w:ascii="Arial" w:hAnsi="Arial" w:cs="Arial"/>
          <w:b/>
          <w:sz w:val="24"/>
          <w:szCs w:val="24"/>
        </w:rPr>
        <w:t xml:space="preserve">Part </w:t>
      </w:r>
      <w:proofErr w:type="gramStart"/>
      <w:r w:rsidRPr="00E11F1D">
        <w:rPr>
          <w:rFonts w:ascii="Arial" w:hAnsi="Arial" w:cs="Arial"/>
          <w:b/>
          <w:sz w:val="24"/>
          <w:szCs w:val="24"/>
        </w:rPr>
        <w:t>4 :</w:t>
      </w:r>
      <w:proofErr w:type="gramEnd"/>
      <w:r w:rsidRPr="00E11F1D">
        <w:rPr>
          <w:rFonts w:ascii="Arial" w:hAnsi="Arial" w:cs="Arial"/>
          <w:b/>
          <w:sz w:val="24"/>
          <w:szCs w:val="24"/>
        </w:rPr>
        <w:t xml:space="preserve"> Kaivalya Pada – On Absoluteness</w:t>
      </w:r>
    </w:p>
    <w:p w14:paraId="029C0409" w14:textId="5695F422" w:rsidR="00F423CB" w:rsidRPr="00E11F1D" w:rsidRDefault="00F423CB" w:rsidP="00F423CB">
      <w:pPr>
        <w:pStyle w:val="ListParagraph"/>
        <w:numPr>
          <w:ilvl w:val="0"/>
          <w:numId w:val="13"/>
        </w:numPr>
        <w:spacing w:after="200" w:line="360" w:lineRule="auto"/>
        <w:contextualSpacing/>
        <w:rPr>
          <w:rFonts w:ascii="Arial" w:hAnsi="Arial" w:cs="Arial"/>
        </w:rPr>
      </w:pPr>
      <w:r w:rsidRPr="00E11F1D">
        <w:rPr>
          <w:rFonts w:ascii="Arial" w:hAnsi="Arial" w:cs="Arial"/>
        </w:rPr>
        <w:t xml:space="preserve">This final state of constant discriminative discernment is called </w:t>
      </w:r>
      <w:r w:rsidRPr="00E11F1D">
        <w:rPr>
          <w:rFonts w:ascii="Arial" w:hAnsi="Arial" w:cs="Arial"/>
          <w:i/>
        </w:rPr>
        <w:t>dharma-</w:t>
      </w:r>
      <w:proofErr w:type="spellStart"/>
      <w:r w:rsidRPr="00E11F1D">
        <w:rPr>
          <w:rFonts w:ascii="Arial" w:hAnsi="Arial" w:cs="Arial"/>
          <w:i/>
        </w:rPr>
        <w:t>megha</w:t>
      </w:r>
      <w:proofErr w:type="spellEnd"/>
      <w:r w:rsidRPr="00E11F1D">
        <w:rPr>
          <w:rFonts w:ascii="Arial" w:hAnsi="Arial" w:cs="Arial"/>
          <w:i/>
        </w:rPr>
        <w:t xml:space="preserve"> </w:t>
      </w:r>
      <w:proofErr w:type="spellStart"/>
      <w:r w:rsidRPr="00E11F1D">
        <w:rPr>
          <w:rFonts w:ascii="Arial" w:hAnsi="Arial" w:cs="Arial"/>
          <w:i/>
        </w:rPr>
        <w:t>smadhi</w:t>
      </w:r>
      <w:proofErr w:type="spellEnd"/>
      <w:r w:rsidRPr="00E11F1D">
        <w:rPr>
          <w:rFonts w:ascii="Arial" w:hAnsi="Arial" w:cs="Arial"/>
          <w:i/>
        </w:rPr>
        <w:t>,</w:t>
      </w:r>
      <w:r w:rsidR="0080110A">
        <w:rPr>
          <w:rFonts w:ascii="Arial" w:hAnsi="Arial" w:cs="Arial"/>
          <w:i/>
        </w:rPr>
        <w:t xml:space="preserve"> </w:t>
      </w:r>
      <w:r w:rsidR="0080110A" w:rsidRPr="0080110A">
        <w:rPr>
          <w:rFonts w:ascii="Arial" w:hAnsi="Arial" w:cs="Arial"/>
          <w:iCs/>
        </w:rPr>
        <w:t>or a</w:t>
      </w:r>
      <w:r w:rsidRPr="00E11F1D">
        <w:rPr>
          <w:rFonts w:ascii="Arial" w:hAnsi="Arial" w:cs="Arial"/>
          <w:i/>
        </w:rPr>
        <w:t xml:space="preserve"> “</w:t>
      </w:r>
      <w:r w:rsidRPr="00E11F1D">
        <w:rPr>
          <w:rFonts w:ascii="Arial" w:hAnsi="Arial" w:cs="Arial"/>
        </w:rPr>
        <w:t xml:space="preserve">meditative cloud of virtue”. Here a person would seem to be in permanent state of meditation even when going about in performing his daily duties. (4,29) This reminds one of the </w:t>
      </w:r>
      <w:proofErr w:type="gramStart"/>
      <w:r w:rsidRPr="00E11F1D">
        <w:rPr>
          <w:rFonts w:ascii="Arial" w:hAnsi="Arial" w:cs="Arial"/>
        </w:rPr>
        <w:t>halo</w:t>
      </w:r>
      <w:proofErr w:type="gramEnd"/>
      <w:r w:rsidRPr="00E11F1D">
        <w:rPr>
          <w:rFonts w:ascii="Arial" w:hAnsi="Arial" w:cs="Arial"/>
        </w:rPr>
        <w:t xml:space="preserve"> around the head of a divine being or person.  It seems that such a person is forever in a sacred bubble described in the sutra as a “meditative cloud of virtue.” </w:t>
      </w:r>
    </w:p>
    <w:p w14:paraId="445EB9D6" w14:textId="55F0D892" w:rsidR="00706F49" w:rsidRPr="00DF5619" w:rsidRDefault="00F423CB" w:rsidP="00DF5619">
      <w:pPr>
        <w:pStyle w:val="ListParagraph"/>
        <w:spacing w:line="360" w:lineRule="auto"/>
        <w:ind w:left="1080"/>
        <w:rPr>
          <w:rFonts w:ascii="Arial" w:hAnsi="Arial" w:cs="Arial"/>
        </w:rPr>
      </w:pPr>
      <w:r w:rsidRPr="00E11F1D">
        <w:rPr>
          <w:rFonts w:ascii="Arial" w:hAnsi="Arial" w:cs="Arial"/>
        </w:rPr>
        <w:t xml:space="preserve"> Here, all effects of karma end, the </w:t>
      </w:r>
      <w:proofErr w:type="spellStart"/>
      <w:r w:rsidRPr="00E11F1D">
        <w:rPr>
          <w:rFonts w:ascii="Arial" w:hAnsi="Arial" w:cs="Arial"/>
          <w:i/>
        </w:rPr>
        <w:t>gunas</w:t>
      </w:r>
      <w:proofErr w:type="spellEnd"/>
      <w:r w:rsidRPr="00E11F1D">
        <w:rPr>
          <w:rFonts w:ascii="Arial" w:hAnsi="Arial" w:cs="Arial"/>
        </w:rPr>
        <w:t xml:space="preserve"> cease their transformations, </w:t>
      </w:r>
      <w:r w:rsidRPr="00E11F1D">
        <w:rPr>
          <w:rFonts w:ascii="Arial" w:hAnsi="Arial" w:cs="Arial"/>
          <w:i/>
        </w:rPr>
        <w:t>Prakriti</w:t>
      </w:r>
      <w:r w:rsidRPr="00E11F1D">
        <w:rPr>
          <w:rFonts w:ascii="Arial" w:hAnsi="Arial" w:cs="Arial"/>
        </w:rPr>
        <w:t xml:space="preserve"> withdraws and </w:t>
      </w:r>
      <w:r w:rsidRPr="00E11F1D">
        <w:rPr>
          <w:rFonts w:ascii="Arial" w:hAnsi="Arial" w:cs="Arial"/>
          <w:i/>
        </w:rPr>
        <w:t>Purusha,</w:t>
      </w:r>
      <w:r w:rsidRPr="00E11F1D">
        <w:rPr>
          <w:rFonts w:ascii="Arial" w:hAnsi="Arial" w:cs="Arial"/>
        </w:rPr>
        <w:t xml:space="preserve"> the immortal Self, with realization complete, rests in one’s own true nature.  The yogi has then attained </w:t>
      </w:r>
      <w:r w:rsidRPr="00E11F1D">
        <w:rPr>
          <w:rFonts w:ascii="Arial" w:hAnsi="Arial" w:cs="Arial"/>
          <w:i/>
        </w:rPr>
        <w:t xml:space="preserve">nirvana. </w:t>
      </w:r>
      <w:r w:rsidRPr="00E11F1D">
        <w:rPr>
          <w:rFonts w:ascii="Arial" w:hAnsi="Arial" w:cs="Arial"/>
        </w:rPr>
        <w:t>(4.34)</w:t>
      </w:r>
    </w:p>
    <w:p w14:paraId="70F30CF5" w14:textId="77777777" w:rsidR="0014239E" w:rsidRPr="00E11F1D" w:rsidRDefault="0014239E" w:rsidP="00F423CB">
      <w:pPr>
        <w:pStyle w:val="ListParagraph"/>
        <w:spacing w:line="360" w:lineRule="auto"/>
        <w:ind w:left="1080"/>
        <w:rPr>
          <w:rFonts w:ascii="Arial" w:hAnsi="Arial" w:cs="Arial"/>
        </w:rPr>
      </w:pPr>
    </w:p>
    <w:p w14:paraId="3996728F" w14:textId="77777777" w:rsidR="00F423CB" w:rsidRPr="00E11F1D" w:rsidRDefault="00F423CB" w:rsidP="00F423CB">
      <w:pPr>
        <w:spacing w:line="360" w:lineRule="auto"/>
        <w:ind w:firstLine="720"/>
        <w:rPr>
          <w:rFonts w:ascii="Arial" w:hAnsi="Arial" w:cs="Arial"/>
          <w:b/>
          <w:sz w:val="24"/>
          <w:szCs w:val="24"/>
        </w:rPr>
      </w:pPr>
      <w:r w:rsidRPr="00E11F1D">
        <w:rPr>
          <w:rFonts w:ascii="Arial" w:hAnsi="Arial" w:cs="Arial"/>
          <w:b/>
          <w:sz w:val="24"/>
          <w:szCs w:val="24"/>
        </w:rPr>
        <w:lastRenderedPageBreak/>
        <w:t>Conclusion</w:t>
      </w:r>
    </w:p>
    <w:p w14:paraId="5BB59B29" w14:textId="67644E67" w:rsidR="00F423CB" w:rsidRPr="00E11F1D" w:rsidRDefault="00F423CB" w:rsidP="00F423CB">
      <w:pPr>
        <w:spacing w:line="360" w:lineRule="auto"/>
        <w:ind w:left="720"/>
        <w:rPr>
          <w:rFonts w:ascii="Arial" w:hAnsi="Arial" w:cs="Arial"/>
          <w:sz w:val="24"/>
          <w:szCs w:val="24"/>
        </w:rPr>
      </w:pPr>
      <w:r w:rsidRPr="00E11F1D">
        <w:rPr>
          <w:rFonts w:ascii="Arial" w:hAnsi="Arial" w:cs="Arial"/>
          <w:sz w:val="24"/>
          <w:szCs w:val="24"/>
        </w:rPr>
        <w:t xml:space="preserve">The metaphysics of the Yoga Sutra is closely allied to the </w:t>
      </w:r>
      <w:proofErr w:type="spellStart"/>
      <w:r w:rsidRPr="00E11F1D">
        <w:rPr>
          <w:rFonts w:ascii="Arial" w:hAnsi="Arial" w:cs="Arial"/>
          <w:sz w:val="24"/>
          <w:szCs w:val="24"/>
        </w:rPr>
        <w:t>Sankhya</w:t>
      </w:r>
      <w:proofErr w:type="spellEnd"/>
      <w:r w:rsidRPr="00E11F1D">
        <w:rPr>
          <w:rFonts w:ascii="Arial" w:hAnsi="Arial" w:cs="Arial"/>
          <w:sz w:val="24"/>
          <w:szCs w:val="24"/>
        </w:rPr>
        <w:t xml:space="preserve"> theory of Prakriti or Primal Nature and Purusha or Self or Consciousness permeating the universe. In all living beings</w:t>
      </w:r>
      <w:r w:rsidR="000C7A2C">
        <w:rPr>
          <w:rFonts w:ascii="Arial" w:hAnsi="Arial" w:cs="Arial"/>
          <w:sz w:val="24"/>
          <w:szCs w:val="24"/>
        </w:rPr>
        <w:t xml:space="preserve"> or</w:t>
      </w:r>
      <w:r w:rsidRPr="00E11F1D">
        <w:rPr>
          <w:rFonts w:ascii="Arial" w:hAnsi="Arial" w:cs="Arial"/>
          <w:sz w:val="24"/>
          <w:szCs w:val="24"/>
        </w:rPr>
        <w:t xml:space="preserve"> </w:t>
      </w:r>
      <w:proofErr w:type="spellStart"/>
      <w:r w:rsidRPr="00E11F1D">
        <w:rPr>
          <w:rFonts w:ascii="Arial" w:hAnsi="Arial" w:cs="Arial"/>
          <w:sz w:val="24"/>
          <w:szCs w:val="24"/>
        </w:rPr>
        <w:t>Jiva</w:t>
      </w:r>
      <w:proofErr w:type="spellEnd"/>
      <w:r w:rsidRPr="00E11F1D">
        <w:rPr>
          <w:rFonts w:ascii="Arial" w:hAnsi="Arial" w:cs="Arial"/>
          <w:sz w:val="24"/>
          <w:szCs w:val="24"/>
        </w:rPr>
        <w:t>, the Spirit</w:t>
      </w:r>
      <w:r w:rsidR="000C7A2C">
        <w:rPr>
          <w:rFonts w:ascii="Arial" w:hAnsi="Arial" w:cs="Arial"/>
          <w:sz w:val="24"/>
          <w:szCs w:val="24"/>
        </w:rPr>
        <w:t xml:space="preserve"> or</w:t>
      </w:r>
      <w:r w:rsidRPr="00E11F1D">
        <w:rPr>
          <w:rFonts w:ascii="Arial" w:hAnsi="Arial" w:cs="Arial"/>
          <w:sz w:val="24"/>
          <w:szCs w:val="24"/>
        </w:rPr>
        <w:t xml:space="preserve"> </w:t>
      </w:r>
      <w:r w:rsidR="00B10231">
        <w:rPr>
          <w:rFonts w:ascii="Arial" w:hAnsi="Arial" w:cs="Arial"/>
          <w:sz w:val="24"/>
          <w:szCs w:val="24"/>
        </w:rPr>
        <w:t xml:space="preserve">Purusha, </w:t>
      </w:r>
      <w:r w:rsidRPr="00E11F1D">
        <w:rPr>
          <w:rFonts w:ascii="Arial" w:hAnsi="Arial" w:cs="Arial"/>
          <w:sz w:val="24"/>
          <w:szCs w:val="24"/>
        </w:rPr>
        <w:t>is enmeshed with Nature and</w:t>
      </w:r>
      <w:r w:rsidR="000C7A2C">
        <w:rPr>
          <w:rFonts w:ascii="Arial" w:hAnsi="Arial" w:cs="Arial"/>
          <w:sz w:val="24"/>
          <w:szCs w:val="24"/>
        </w:rPr>
        <w:t xml:space="preserve"> </w:t>
      </w:r>
      <w:r w:rsidRPr="00E11F1D">
        <w:rPr>
          <w:rFonts w:ascii="Arial" w:hAnsi="Arial" w:cs="Arial"/>
          <w:sz w:val="24"/>
          <w:szCs w:val="24"/>
        </w:rPr>
        <w:t>in a state of delusion</w:t>
      </w:r>
      <w:r w:rsidR="000C7A2C">
        <w:rPr>
          <w:rFonts w:ascii="Arial" w:hAnsi="Arial" w:cs="Arial"/>
          <w:sz w:val="24"/>
          <w:szCs w:val="24"/>
        </w:rPr>
        <w:t xml:space="preserve">. </w:t>
      </w:r>
      <w:r w:rsidRPr="00E11F1D">
        <w:rPr>
          <w:rFonts w:ascii="Arial" w:hAnsi="Arial" w:cs="Arial"/>
          <w:sz w:val="24"/>
          <w:szCs w:val="24"/>
        </w:rPr>
        <w:t xml:space="preserve">Patanjali accepts the </w:t>
      </w:r>
      <w:r w:rsidRPr="00E11F1D">
        <w:rPr>
          <w:rFonts w:ascii="Arial" w:hAnsi="Arial" w:cs="Arial"/>
          <w:i/>
          <w:iCs/>
          <w:sz w:val="24"/>
          <w:szCs w:val="24"/>
        </w:rPr>
        <w:t>Guna</w:t>
      </w:r>
      <w:r w:rsidRPr="00E11F1D">
        <w:rPr>
          <w:rFonts w:ascii="Arial" w:hAnsi="Arial" w:cs="Arial"/>
          <w:sz w:val="24"/>
          <w:szCs w:val="24"/>
        </w:rPr>
        <w:t xml:space="preserve"> theory of </w:t>
      </w:r>
      <w:proofErr w:type="spellStart"/>
      <w:r w:rsidRPr="00E11F1D">
        <w:rPr>
          <w:rFonts w:ascii="Arial" w:hAnsi="Arial" w:cs="Arial"/>
          <w:sz w:val="24"/>
          <w:szCs w:val="24"/>
        </w:rPr>
        <w:t>Sankhya</w:t>
      </w:r>
      <w:proofErr w:type="spellEnd"/>
      <w:r w:rsidRPr="00E11F1D">
        <w:rPr>
          <w:rFonts w:ascii="Arial" w:hAnsi="Arial" w:cs="Arial"/>
          <w:sz w:val="24"/>
          <w:szCs w:val="24"/>
        </w:rPr>
        <w:t xml:space="preserve"> that all living beings or </w:t>
      </w:r>
      <w:proofErr w:type="spellStart"/>
      <w:r w:rsidRPr="00E11F1D">
        <w:rPr>
          <w:rFonts w:ascii="Arial" w:hAnsi="Arial" w:cs="Arial"/>
          <w:sz w:val="24"/>
          <w:szCs w:val="24"/>
        </w:rPr>
        <w:t>Jiva</w:t>
      </w:r>
      <w:proofErr w:type="spellEnd"/>
      <w:r w:rsidRPr="00E11F1D">
        <w:rPr>
          <w:rFonts w:ascii="Arial" w:hAnsi="Arial" w:cs="Arial"/>
          <w:sz w:val="24"/>
          <w:szCs w:val="24"/>
        </w:rPr>
        <w:t xml:space="preserve"> are constrained by the three </w:t>
      </w:r>
      <w:proofErr w:type="spellStart"/>
      <w:r w:rsidRPr="00E11F1D">
        <w:rPr>
          <w:rFonts w:ascii="Arial" w:hAnsi="Arial" w:cs="Arial"/>
          <w:i/>
          <w:iCs/>
          <w:sz w:val="24"/>
          <w:szCs w:val="24"/>
        </w:rPr>
        <w:t>Gunas</w:t>
      </w:r>
      <w:proofErr w:type="spellEnd"/>
      <w:r w:rsidRPr="00E11F1D">
        <w:rPr>
          <w:rFonts w:ascii="Arial" w:hAnsi="Arial" w:cs="Arial"/>
          <w:sz w:val="24"/>
          <w:szCs w:val="24"/>
        </w:rPr>
        <w:t xml:space="preserve"> or innate qualities of </w:t>
      </w:r>
      <w:proofErr w:type="spellStart"/>
      <w:r w:rsidRPr="00E11F1D">
        <w:rPr>
          <w:rFonts w:ascii="Arial" w:hAnsi="Arial" w:cs="Arial"/>
          <w:i/>
          <w:iCs/>
          <w:sz w:val="24"/>
          <w:szCs w:val="24"/>
        </w:rPr>
        <w:t>Satva</w:t>
      </w:r>
      <w:proofErr w:type="spellEnd"/>
      <w:r w:rsidRPr="00E11F1D">
        <w:rPr>
          <w:rFonts w:ascii="Arial" w:hAnsi="Arial" w:cs="Arial"/>
          <w:i/>
          <w:iCs/>
          <w:sz w:val="24"/>
          <w:szCs w:val="24"/>
        </w:rPr>
        <w:t>, Rajas and Tamas</w:t>
      </w:r>
      <w:r w:rsidRPr="00E11F1D">
        <w:rPr>
          <w:rFonts w:ascii="Arial" w:hAnsi="Arial" w:cs="Arial"/>
          <w:sz w:val="24"/>
          <w:szCs w:val="24"/>
        </w:rPr>
        <w:t xml:space="preserve"> which function in them in different proportions.  </w:t>
      </w:r>
      <w:proofErr w:type="spellStart"/>
      <w:r w:rsidRPr="00E11F1D">
        <w:rPr>
          <w:rFonts w:ascii="Arial" w:hAnsi="Arial" w:cs="Arial"/>
          <w:sz w:val="24"/>
          <w:szCs w:val="24"/>
        </w:rPr>
        <w:t>Satva</w:t>
      </w:r>
      <w:proofErr w:type="spellEnd"/>
      <w:r w:rsidRPr="00E11F1D">
        <w:rPr>
          <w:rFonts w:ascii="Arial" w:hAnsi="Arial" w:cs="Arial"/>
          <w:sz w:val="24"/>
          <w:szCs w:val="24"/>
        </w:rPr>
        <w:t xml:space="preserve"> is the quality of wisdom, compassion and harmony.  </w:t>
      </w:r>
      <w:proofErr w:type="gramStart"/>
      <w:r w:rsidRPr="00E11F1D">
        <w:rPr>
          <w:rFonts w:ascii="Arial" w:hAnsi="Arial" w:cs="Arial"/>
          <w:sz w:val="24"/>
          <w:szCs w:val="24"/>
        </w:rPr>
        <w:t>Rajas is</w:t>
      </w:r>
      <w:proofErr w:type="gramEnd"/>
      <w:r w:rsidRPr="00E11F1D">
        <w:rPr>
          <w:rFonts w:ascii="Arial" w:hAnsi="Arial" w:cs="Arial"/>
          <w:sz w:val="24"/>
          <w:szCs w:val="24"/>
        </w:rPr>
        <w:t xml:space="preserve"> one of passion, aggression and craving.  Tamas is the one of ignorance, delusion and stupidity.   The purpose of yoga is to move from Tamas to Rajas to </w:t>
      </w:r>
      <w:proofErr w:type="spellStart"/>
      <w:r w:rsidRPr="00E11F1D">
        <w:rPr>
          <w:rFonts w:ascii="Arial" w:hAnsi="Arial" w:cs="Arial"/>
          <w:sz w:val="24"/>
          <w:szCs w:val="24"/>
        </w:rPr>
        <w:t>Satva</w:t>
      </w:r>
      <w:proofErr w:type="spellEnd"/>
      <w:r w:rsidRPr="00E11F1D">
        <w:rPr>
          <w:rFonts w:ascii="Arial" w:hAnsi="Arial" w:cs="Arial"/>
          <w:sz w:val="24"/>
          <w:szCs w:val="24"/>
        </w:rPr>
        <w:t xml:space="preserve"> qualities and finally to transcend them all to reach liberation from their bondage.  Unlike </w:t>
      </w:r>
      <w:proofErr w:type="spellStart"/>
      <w:r w:rsidRPr="00E11F1D">
        <w:rPr>
          <w:rFonts w:ascii="Arial" w:hAnsi="Arial" w:cs="Arial"/>
          <w:sz w:val="24"/>
          <w:szCs w:val="24"/>
        </w:rPr>
        <w:t>Sankhya</w:t>
      </w:r>
      <w:proofErr w:type="spellEnd"/>
      <w:r w:rsidRPr="00E11F1D">
        <w:rPr>
          <w:rFonts w:ascii="Arial" w:hAnsi="Arial" w:cs="Arial"/>
          <w:sz w:val="24"/>
          <w:szCs w:val="24"/>
        </w:rPr>
        <w:t xml:space="preserve"> in which knowledge alone leads to liberation, Patanjali requires a disciplined practice such as adherence to the eight limbs of yoga to attain liberation or moksha.  Further whereas </w:t>
      </w:r>
      <w:proofErr w:type="spellStart"/>
      <w:r w:rsidRPr="00E11F1D">
        <w:rPr>
          <w:rFonts w:ascii="Arial" w:hAnsi="Arial" w:cs="Arial"/>
          <w:sz w:val="24"/>
          <w:szCs w:val="24"/>
        </w:rPr>
        <w:t>Sankhya</w:t>
      </w:r>
      <w:proofErr w:type="spellEnd"/>
      <w:r w:rsidRPr="00E11F1D">
        <w:rPr>
          <w:rFonts w:ascii="Arial" w:hAnsi="Arial" w:cs="Arial"/>
          <w:sz w:val="24"/>
          <w:szCs w:val="24"/>
        </w:rPr>
        <w:t xml:space="preserve"> clearly does not require a belief in </w:t>
      </w:r>
      <w:proofErr w:type="spellStart"/>
      <w:r w:rsidRPr="00E11F1D">
        <w:rPr>
          <w:rFonts w:ascii="Arial" w:hAnsi="Arial" w:cs="Arial"/>
          <w:sz w:val="24"/>
          <w:szCs w:val="24"/>
        </w:rPr>
        <w:t>Ishwara</w:t>
      </w:r>
      <w:proofErr w:type="spellEnd"/>
      <w:r w:rsidRPr="00E11F1D">
        <w:rPr>
          <w:rFonts w:ascii="Arial" w:hAnsi="Arial" w:cs="Arial"/>
          <w:sz w:val="24"/>
          <w:szCs w:val="24"/>
        </w:rPr>
        <w:t xml:space="preserve"> in its exposition, Yoga Sutra does indicate that such belief would assist and even enhance the practice of meditation. Yoga is clearly allied to </w:t>
      </w:r>
      <w:proofErr w:type="spellStart"/>
      <w:r w:rsidRPr="00E11F1D">
        <w:rPr>
          <w:rFonts w:ascii="Arial" w:hAnsi="Arial" w:cs="Arial"/>
          <w:sz w:val="24"/>
          <w:szCs w:val="24"/>
        </w:rPr>
        <w:t>Sankhya</w:t>
      </w:r>
      <w:proofErr w:type="spellEnd"/>
      <w:r w:rsidRPr="00E11F1D">
        <w:rPr>
          <w:rFonts w:ascii="Arial" w:hAnsi="Arial" w:cs="Arial"/>
          <w:sz w:val="24"/>
          <w:szCs w:val="24"/>
        </w:rPr>
        <w:t xml:space="preserve"> in its epistemology both requiring the </w:t>
      </w:r>
      <w:proofErr w:type="spellStart"/>
      <w:r w:rsidRPr="00E11F1D">
        <w:rPr>
          <w:rFonts w:ascii="Arial" w:hAnsi="Arial" w:cs="Arial"/>
          <w:i/>
          <w:iCs/>
          <w:sz w:val="24"/>
          <w:szCs w:val="24"/>
        </w:rPr>
        <w:t>pramana</w:t>
      </w:r>
      <w:proofErr w:type="spellEnd"/>
      <w:r w:rsidRPr="00E11F1D">
        <w:rPr>
          <w:rFonts w:ascii="Arial" w:hAnsi="Arial" w:cs="Arial"/>
          <w:sz w:val="24"/>
          <w:szCs w:val="24"/>
        </w:rPr>
        <w:t xml:space="preserve"> or evidence of direct perception, </w:t>
      </w:r>
      <w:r w:rsidR="004D0C98" w:rsidRPr="00E11F1D">
        <w:rPr>
          <w:rFonts w:ascii="Arial" w:hAnsi="Arial" w:cs="Arial"/>
          <w:sz w:val="24"/>
          <w:szCs w:val="24"/>
        </w:rPr>
        <w:t>inference,</w:t>
      </w:r>
      <w:r w:rsidRPr="00E11F1D">
        <w:rPr>
          <w:rFonts w:ascii="Arial" w:hAnsi="Arial" w:cs="Arial"/>
          <w:sz w:val="24"/>
          <w:szCs w:val="24"/>
        </w:rPr>
        <w:t xml:space="preserve"> or testimony as proof of their reliability.</w:t>
      </w:r>
    </w:p>
    <w:p w14:paraId="610E4B1C" w14:textId="6D1102CE" w:rsidR="00F423CB" w:rsidRPr="00E11F1D" w:rsidRDefault="00F423CB" w:rsidP="00F423CB">
      <w:pPr>
        <w:spacing w:line="360" w:lineRule="auto"/>
        <w:ind w:left="720"/>
        <w:rPr>
          <w:rFonts w:ascii="Arial" w:hAnsi="Arial" w:cs="Arial"/>
          <w:sz w:val="24"/>
          <w:szCs w:val="24"/>
        </w:rPr>
      </w:pPr>
      <w:r w:rsidRPr="00E11F1D">
        <w:rPr>
          <w:rFonts w:ascii="Arial" w:hAnsi="Arial" w:cs="Arial"/>
          <w:sz w:val="24"/>
          <w:szCs w:val="24"/>
        </w:rPr>
        <w:t xml:space="preserve">The beliefs of </w:t>
      </w:r>
      <w:proofErr w:type="spellStart"/>
      <w:r w:rsidRPr="00E11F1D">
        <w:rPr>
          <w:rFonts w:ascii="Arial" w:hAnsi="Arial" w:cs="Arial"/>
          <w:sz w:val="24"/>
          <w:szCs w:val="24"/>
        </w:rPr>
        <w:t>Sankhya</w:t>
      </w:r>
      <w:proofErr w:type="spellEnd"/>
      <w:r w:rsidRPr="00E11F1D">
        <w:rPr>
          <w:rFonts w:ascii="Arial" w:hAnsi="Arial" w:cs="Arial"/>
          <w:sz w:val="24"/>
          <w:szCs w:val="24"/>
        </w:rPr>
        <w:t xml:space="preserve"> and</w:t>
      </w:r>
      <w:r w:rsidR="0080110A">
        <w:rPr>
          <w:rFonts w:ascii="Arial" w:hAnsi="Arial" w:cs="Arial"/>
          <w:sz w:val="24"/>
          <w:szCs w:val="24"/>
        </w:rPr>
        <w:t xml:space="preserve"> even</w:t>
      </w:r>
      <w:r w:rsidRPr="00E11F1D">
        <w:rPr>
          <w:rFonts w:ascii="Arial" w:hAnsi="Arial" w:cs="Arial"/>
          <w:sz w:val="24"/>
          <w:szCs w:val="24"/>
        </w:rPr>
        <w:t xml:space="preserve"> Yoga are not considered overtly theistic since they do not connect </w:t>
      </w:r>
      <w:r w:rsidRPr="00E11F1D">
        <w:rPr>
          <w:rFonts w:ascii="Arial" w:hAnsi="Arial" w:cs="Arial"/>
          <w:i/>
          <w:sz w:val="24"/>
          <w:szCs w:val="24"/>
        </w:rPr>
        <w:t>Brahman</w:t>
      </w:r>
      <w:r w:rsidRPr="00E11F1D">
        <w:rPr>
          <w:rFonts w:ascii="Arial" w:hAnsi="Arial" w:cs="Arial"/>
          <w:sz w:val="24"/>
          <w:szCs w:val="24"/>
        </w:rPr>
        <w:t xml:space="preserve"> to </w:t>
      </w:r>
      <w:r w:rsidRPr="00E11F1D">
        <w:rPr>
          <w:rFonts w:ascii="Arial" w:hAnsi="Arial" w:cs="Arial"/>
          <w:i/>
          <w:sz w:val="24"/>
          <w:szCs w:val="24"/>
        </w:rPr>
        <w:t>Purusha</w:t>
      </w:r>
      <w:r w:rsidRPr="00E11F1D">
        <w:rPr>
          <w:rFonts w:ascii="Arial" w:hAnsi="Arial" w:cs="Arial"/>
          <w:sz w:val="24"/>
          <w:szCs w:val="24"/>
        </w:rPr>
        <w:t xml:space="preserve">, but they have been adapted by the more theistic Vedanta system by doing exactly that.  The term </w:t>
      </w:r>
      <w:proofErr w:type="spellStart"/>
      <w:r w:rsidRPr="00E11F1D">
        <w:rPr>
          <w:rFonts w:ascii="Arial" w:hAnsi="Arial" w:cs="Arial"/>
          <w:i/>
          <w:sz w:val="24"/>
          <w:szCs w:val="24"/>
        </w:rPr>
        <w:t>Ishwara</w:t>
      </w:r>
      <w:proofErr w:type="spellEnd"/>
      <w:r w:rsidRPr="00E11F1D">
        <w:rPr>
          <w:rFonts w:ascii="Arial" w:hAnsi="Arial" w:cs="Arial"/>
          <w:i/>
          <w:sz w:val="24"/>
          <w:szCs w:val="24"/>
        </w:rPr>
        <w:t>,</w:t>
      </w:r>
      <w:r w:rsidRPr="00E11F1D">
        <w:rPr>
          <w:rFonts w:ascii="Arial" w:hAnsi="Arial" w:cs="Arial"/>
          <w:sz w:val="24"/>
          <w:szCs w:val="24"/>
        </w:rPr>
        <w:t xml:space="preserve"> or Lord, used in Yoga Sutra can be interpreted to mean a deity as also a special </w:t>
      </w:r>
      <w:r w:rsidRPr="00E11F1D">
        <w:rPr>
          <w:rFonts w:ascii="Arial" w:hAnsi="Arial" w:cs="Arial"/>
          <w:i/>
          <w:sz w:val="24"/>
          <w:szCs w:val="24"/>
        </w:rPr>
        <w:t>Purusha</w:t>
      </w:r>
      <w:r w:rsidRPr="00E11F1D">
        <w:rPr>
          <w:rFonts w:ascii="Arial" w:hAnsi="Arial" w:cs="Arial"/>
          <w:sz w:val="24"/>
          <w:szCs w:val="24"/>
        </w:rPr>
        <w:t xml:space="preserve"> or Guru who has reached ‘</w:t>
      </w:r>
      <w:r w:rsidRPr="00E11F1D">
        <w:rPr>
          <w:rFonts w:ascii="Arial" w:hAnsi="Arial" w:cs="Arial"/>
          <w:i/>
          <w:sz w:val="24"/>
          <w:szCs w:val="24"/>
        </w:rPr>
        <w:t>Kaivalya</w:t>
      </w:r>
      <w:r w:rsidRPr="00E11F1D">
        <w:rPr>
          <w:rFonts w:ascii="Arial" w:hAnsi="Arial" w:cs="Arial"/>
          <w:sz w:val="24"/>
          <w:szCs w:val="24"/>
        </w:rPr>
        <w:t xml:space="preserve">’.  In this manner the system of yoga has been adopted by </w:t>
      </w:r>
      <w:proofErr w:type="spellStart"/>
      <w:r w:rsidRPr="00E11F1D">
        <w:rPr>
          <w:rFonts w:ascii="Arial" w:hAnsi="Arial" w:cs="Arial"/>
          <w:sz w:val="24"/>
          <w:szCs w:val="24"/>
        </w:rPr>
        <w:t>Jainas</w:t>
      </w:r>
      <w:proofErr w:type="spellEnd"/>
      <w:r w:rsidRPr="00E11F1D">
        <w:rPr>
          <w:rFonts w:ascii="Arial" w:hAnsi="Arial" w:cs="Arial"/>
          <w:sz w:val="24"/>
          <w:szCs w:val="24"/>
        </w:rPr>
        <w:t xml:space="preserve"> and Buddhists as well as the theistic Vaishnava and Shaiva sects and the more philosophically oriented </w:t>
      </w:r>
      <w:proofErr w:type="spellStart"/>
      <w:r w:rsidRPr="00E11F1D">
        <w:rPr>
          <w:rFonts w:ascii="Arial" w:hAnsi="Arial" w:cs="Arial"/>
          <w:sz w:val="24"/>
          <w:szCs w:val="24"/>
        </w:rPr>
        <w:t>Vedantins</w:t>
      </w:r>
      <w:proofErr w:type="spellEnd"/>
      <w:r w:rsidRPr="00E11F1D">
        <w:rPr>
          <w:rFonts w:ascii="Arial" w:hAnsi="Arial" w:cs="Arial"/>
          <w:sz w:val="24"/>
          <w:szCs w:val="24"/>
        </w:rPr>
        <w:t xml:space="preserve"> among the Hindus. And now it is has spread outside of India among those who have a variety of non-Indian beliefs and traditions.</w:t>
      </w:r>
    </w:p>
    <w:p w14:paraId="7C645B7E" w14:textId="5901B0EC" w:rsidR="00F423CB" w:rsidRPr="00E11F1D" w:rsidRDefault="00F423CB" w:rsidP="00F423CB">
      <w:pPr>
        <w:spacing w:line="360" w:lineRule="auto"/>
        <w:ind w:left="720"/>
        <w:rPr>
          <w:rFonts w:ascii="Arial" w:hAnsi="Arial" w:cs="Arial"/>
          <w:sz w:val="24"/>
          <w:szCs w:val="24"/>
        </w:rPr>
      </w:pPr>
      <w:r w:rsidRPr="00E11F1D">
        <w:rPr>
          <w:rFonts w:ascii="Arial" w:hAnsi="Arial" w:cs="Arial"/>
          <w:sz w:val="24"/>
          <w:szCs w:val="24"/>
        </w:rPr>
        <w:t xml:space="preserve">Finally, </w:t>
      </w:r>
      <w:r w:rsidR="004D0C98" w:rsidRPr="00E11F1D">
        <w:rPr>
          <w:rFonts w:ascii="Arial" w:hAnsi="Arial" w:cs="Arial"/>
          <w:sz w:val="24"/>
          <w:szCs w:val="24"/>
        </w:rPr>
        <w:t>to</w:t>
      </w:r>
      <w:r w:rsidRPr="00E11F1D">
        <w:rPr>
          <w:rFonts w:ascii="Arial" w:hAnsi="Arial" w:cs="Arial"/>
          <w:sz w:val="24"/>
          <w:szCs w:val="24"/>
        </w:rPr>
        <w:t xml:space="preserve"> end the study of the Yoga Sutra of Patanjali I quote here a passage from Christopher Chapple’s book </w:t>
      </w:r>
      <w:r w:rsidRPr="00E11F1D">
        <w:rPr>
          <w:rFonts w:ascii="Arial" w:hAnsi="Arial" w:cs="Arial"/>
          <w:i/>
          <w:sz w:val="24"/>
          <w:szCs w:val="24"/>
        </w:rPr>
        <w:t>Yoga and the Luminous.</w:t>
      </w:r>
      <w:r w:rsidRPr="00E11F1D">
        <w:rPr>
          <w:rFonts w:ascii="Arial" w:hAnsi="Arial" w:cs="Arial"/>
          <w:sz w:val="24"/>
          <w:szCs w:val="24"/>
        </w:rPr>
        <w:t xml:space="preserve">  </w:t>
      </w:r>
    </w:p>
    <w:p w14:paraId="3116E750" w14:textId="2563CC04" w:rsidR="00F423CB" w:rsidRPr="00E11F1D" w:rsidRDefault="00F423CB" w:rsidP="00F423CB">
      <w:pPr>
        <w:spacing w:line="360" w:lineRule="auto"/>
        <w:ind w:left="720"/>
        <w:rPr>
          <w:rFonts w:ascii="Arial" w:hAnsi="Arial" w:cs="Arial"/>
          <w:sz w:val="24"/>
          <w:szCs w:val="24"/>
        </w:rPr>
      </w:pPr>
      <w:r w:rsidRPr="00E11F1D">
        <w:rPr>
          <w:rFonts w:ascii="Arial" w:hAnsi="Arial" w:cs="Arial"/>
          <w:sz w:val="24"/>
          <w:szCs w:val="24"/>
        </w:rPr>
        <w:lastRenderedPageBreak/>
        <w:t>“The root and source of one’s anxiety and pain (</w:t>
      </w:r>
      <w:proofErr w:type="spellStart"/>
      <w:r w:rsidRPr="00E11F1D">
        <w:rPr>
          <w:rFonts w:ascii="Arial" w:hAnsi="Arial" w:cs="Arial"/>
          <w:sz w:val="24"/>
          <w:szCs w:val="24"/>
        </w:rPr>
        <w:t>dukha</w:t>
      </w:r>
      <w:proofErr w:type="spellEnd"/>
      <w:r w:rsidRPr="00E11F1D">
        <w:rPr>
          <w:rFonts w:ascii="Arial" w:hAnsi="Arial" w:cs="Arial"/>
          <w:sz w:val="24"/>
          <w:szCs w:val="24"/>
        </w:rPr>
        <w:t xml:space="preserve">) </w:t>
      </w:r>
      <w:r w:rsidR="002763DF" w:rsidRPr="00E11F1D">
        <w:rPr>
          <w:rFonts w:ascii="Arial" w:hAnsi="Arial" w:cs="Arial"/>
          <w:sz w:val="24"/>
          <w:szCs w:val="24"/>
        </w:rPr>
        <w:t>are</w:t>
      </w:r>
      <w:r w:rsidRPr="00E11F1D">
        <w:rPr>
          <w:rFonts w:ascii="Arial" w:hAnsi="Arial" w:cs="Arial"/>
          <w:sz w:val="24"/>
          <w:szCs w:val="24"/>
        </w:rPr>
        <w:t xml:space="preserve"> thought</w:t>
      </w:r>
      <w:r w:rsidR="002763DF">
        <w:rPr>
          <w:rFonts w:ascii="Arial" w:hAnsi="Arial" w:cs="Arial"/>
          <w:sz w:val="24"/>
          <w:szCs w:val="24"/>
        </w:rPr>
        <w:t>s</w:t>
      </w:r>
      <w:r w:rsidRPr="00E11F1D">
        <w:rPr>
          <w:rFonts w:ascii="Arial" w:hAnsi="Arial" w:cs="Arial"/>
          <w:sz w:val="24"/>
          <w:szCs w:val="24"/>
        </w:rPr>
        <w:t>: thoughts are perpetuated because of past actions (samskaras), which are generally fraught with impurity and affliction (</w:t>
      </w:r>
      <w:proofErr w:type="spellStart"/>
      <w:r w:rsidRPr="00E11F1D">
        <w:rPr>
          <w:rFonts w:ascii="Arial" w:hAnsi="Arial" w:cs="Arial"/>
          <w:sz w:val="24"/>
          <w:szCs w:val="24"/>
        </w:rPr>
        <w:t>klesha</w:t>
      </w:r>
      <w:proofErr w:type="spellEnd"/>
      <w:r w:rsidRPr="00E11F1D">
        <w:rPr>
          <w:rFonts w:ascii="Arial" w:hAnsi="Arial" w:cs="Arial"/>
          <w:sz w:val="24"/>
          <w:szCs w:val="24"/>
        </w:rPr>
        <w:t xml:space="preserve">). By applying various techniques of yoga practice, the influence of past actions slowly wears away, lessening the anxiety and pain associated with the human condition. </w:t>
      </w:r>
      <w:r w:rsidR="00D41890">
        <w:rPr>
          <w:rFonts w:ascii="Arial" w:hAnsi="Arial" w:cs="Arial"/>
          <w:sz w:val="24"/>
          <w:szCs w:val="24"/>
        </w:rPr>
        <w:t>…</w:t>
      </w:r>
      <w:r w:rsidRPr="00E11F1D">
        <w:rPr>
          <w:rFonts w:ascii="Arial" w:hAnsi="Arial" w:cs="Arial"/>
          <w:sz w:val="24"/>
          <w:szCs w:val="24"/>
        </w:rPr>
        <w:t xml:space="preserve">For Patanjali, this reversal of the mind from outward obsessions to inward stability is the highest of all possible human achievements.” </w:t>
      </w:r>
    </w:p>
    <w:p w14:paraId="5E2FE210" w14:textId="13B147A3" w:rsidR="00F423CB" w:rsidRDefault="00F423CB" w:rsidP="001C7D2C">
      <w:pPr>
        <w:spacing w:line="360" w:lineRule="auto"/>
        <w:ind w:left="720"/>
        <w:rPr>
          <w:rFonts w:ascii="Arial" w:hAnsi="Arial" w:cs="Arial"/>
        </w:rPr>
      </w:pPr>
      <w:r w:rsidRPr="00E11F1D">
        <w:rPr>
          <w:rFonts w:ascii="Arial" w:hAnsi="Arial" w:cs="Arial"/>
          <w:sz w:val="24"/>
          <w:szCs w:val="24"/>
        </w:rPr>
        <w:t xml:space="preserve"> These Yoga Sutras have become, in the last century, the primary resource for all followers of yoga across the globe.  It remains the most sought-after text on yoga even two thousand years or so since Patanjali first pronounced these aphorisms for the welfare of humanity. </w:t>
      </w:r>
      <w:r w:rsidRPr="001C7D2C">
        <w:rPr>
          <w:rFonts w:ascii="Arial" w:hAnsi="Arial" w:cs="Arial"/>
        </w:rPr>
        <w:t xml:space="preserve">  </w:t>
      </w:r>
    </w:p>
    <w:p w14:paraId="1315EF97" w14:textId="092A70AB" w:rsidR="00DF5619" w:rsidRDefault="00DF5619" w:rsidP="001C7D2C">
      <w:pPr>
        <w:spacing w:line="360" w:lineRule="auto"/>
        <w:ind w:left="720"/>
        <w:rPr>
          <w:rFonts w:ascii="Arial" w:hAnsi="Arial" w:cs="Arial"/>
        </w:rPr>
      </w:pPr>
    </w:p>
    <w:p w14:paraId="3C30F729" w14:textId="3D86ABB9" w:rsidR="00677C77" w:rsidRDefault="00677C77" w:rsidP="001C7D2C">
      <w:pPr>
        <w:spacing w:line="360" w:lineRule="auto"/>
        <w:ind w:left="720"/>
        <w:rPr>
          <w:rFonts w:ascii="Arial" w:hAnsi="Arial" w:cs="Arial"/>
        </w:rPr>
      </w:pPr>
    </w:p>
    <w:p w14:paraId="7276AB26" w14:textId="77777777" w:rsidR="00677C77" w:rsidRDefault="00677C77" w:rsidP="001C7D2C">
      <w:pPr>
        <w:spacing w:line="360" w:lineRule="auto"/>
        <w:ind w:left="720"/>
        <w:rPr>
          <w:rFonts w:ascii="Arial" w:hAnsi="Arial" w:cs="Arial"/>
        </w:rPr>
      </w:pPr>
    </w:p>
    <w:p w14:paraId="3568CA29" w14:textId="77777777" w:rsidR="00DF5619" w:rsidRDefault="00DF5619" w:rsidP="001C7D2C">
      <w:pPr>
        <w:spacing w:line="360" w:lineRule="auto"/>
        <w:ind w:left="720"/>
        <w:rPr>
          <w:rFonts w:ascii="Arial" w:hAnsi="Arial" w:cs="Arial"/>
        </w:rPr>
      </w:pPr>
    </w:p>
    <w:p w14:paraId="2CC38FD3" w14:textId="6035A07C" w:rsidR="003B3916" w:rsidRDefault="003B3916" w:rsidP="001C7D2C">
      <w:pPr>
        <w:spacing w:line="360" w:lineRule="auto"/>
        <w:ind w:left="720"/>
        <w:rPr>
          <w:rFonts w:ascii="Arial" w:hAnsi="Arial" w:cs="Arial"/>
          <w:b/>
          <w:bCs/>
        </w:rPr>
      </w:pPr>
      <w:r w:rsidRPr="003B3916">
        <w:rPr>
          <w:rFonts w:ascii="Arial" w:hAnsi="Arial" w:cs="Arial"/>
          <w:b/>
          <w:bCs/>
        </w:rPr>
        <w:t>Introduction to Gita</w:t>
      </w:r>
    </w:p>
    <w:p w14:paraId="045AA5AB" w14:textId="77777777" w:rsidR="004B3430" w:rsidRPr="003B3916" w:rsidRDefault="004B3430" w:rsidP="001C7D2C">
      <w:pPr>
        <w:spacing w:line="360" w:lineRule="auto"/>
        <w:ind w:left="720"/>
        <w:rPr>
          <w:rFonts w:ascii="Arial" w:hAnsi="Arial" w:cs="Arial"/>
          <w:b/>
          <w:bCs/>
          <w:sz w:val="24"/>
          <w:szCs w:val="24"/>
        </w:rPr>
      </w:pPr>
    </w:p>
    <w:p w14:paraId="09725B55" w14:textId="00E5DC6B" w:rsidR="00B80B3F" w:rsidRDefault="00F423CB" w:rsidP="004726C4">
      <w:pPr>
        <w:pStyle w:val="ListParagraph"/>
        <w:numPr>
          <w:ilvl w:val="0"/>
          <w:numId w:val="13"/>
        </w:numPr>
        <w:spacing w:after="200" w:line="360" w:lineRule="auto"/>
        <w:contextualSpacing/>
        <w:rPr>
          <w:rFonts w:ascii="Arial" w:hAnsi="Arial" w:cs="Arial"/>
        </w:rPr>
      </w:pPr>
      <w:r w:rsidRPr="00E11F1D">
        <w:rPr>
          <w:rFonts w:ascii="Arial" w:hAnsi="Arial" w:cs="Arial"/>
        </w:rPr>
        <w:t xml:space="preserve">It is clear that historically the yoga systems described in the Sutra were closely allied to the </w:t>
      </w:r>
      <w:proofErr w:type="spellStart"/>
      <w:r w:rsidRPr="00E11F1D">
        <w:rPr>
          <w:rFonts w:ascii="Arial" w:hAnsi="Arial" w:cs="Arial"/>
          <w:i/>
        </w:rPr>
        <w:t>shramana</w:t>
      </w:r>
      <w:proofErr w:type="spellEnd"/>
      <w:r w:rsidRPr="00E11F1D">
        <w:rPr>
          <w:rFonts w:ascii="Arial" w:hAnsi="Arial" w:cs="Arial"/>
        </w:rPr>
        <w:t xml:space="preserve"> and </w:t>
      </w:r>
      <w:proofErr w:type="spellStart"/>
      <w:r w:rsidRPr="00E11F1D">
        <w:rPr>
          <w:rFonts w:ascii="Arial" w:hAnsi="Arial" w:cs="Arial"/>
        </w:rPr>
        <w:t>Brahmanic</w:t>
      </w:r>
      <w:proofErr w:type="spellEnd"/>
      <w:r w:rsidRPr="00E11F1D">
        <w:rPr>
          <w:rFonts w:ascii="Arial" w:hAnsi="Arial" w:cs="Arial"/>
        </w:rPr>
        <w:t xml:space="preserve"> tradition of renunciation and asceticism. To find a more socially adaptable systems of yoga we have </w:t>
      </w:r>
      <w:r w:rsidR="00BC3F21">
        <w:rPr>
          <w:rFonts w:ascii="Arial" w:hAnsi="Arial" w:cs="Arial"/>
        </w:rPr>
        <w:t xml:space="preserve">to turn to the </w:t>
      </w:r>
      <w:r w:rsidRPr="00E11F1D">
        <w:rPr>
          <w:rFonts w:ascii="Arial" w:hAnsi="Arial" w:cs="Arial"/>
        </w:rPr>
        <w:t xml:space="preserve">book of the Gita from the epic </w:t>
      </w:r>
      <w:proofErr w:type="spellStart"/>
      <w:r w:rsidRPr="00E11F1D">
        <w:rPr>
          <w:rFonts w:ascii="Arial" w:hAnsi="Arial" w:cs="Arial"/>
        </w:rPr>
        <w:t>MahaBharata</w:t>
      </w:r>
      <w:proofErr w:type="spellEnd"/>
      <w:r w:rsidRPr="00E11F1D">
        <w:rPr>
          <w:rFonts w:ascii="Arial" w:hAnsi="Arial" w:cs="Arial"/>
        </w:rPr>
        <w:t xml:space="preserve">. Here one is provided with methods of yoga more easily applicable to the householders or those who are required to work and as well attend to their families and domestic responsibilities. Here one can could perform yoga while still executing one’s prescribed </w:t>
      </w:r>
      <w:r w:rsidRPr="00E11F1D">
        <w:rPr>
          <w:rFonts w:ascii="Arial" w:hAnsi="Arial" w:cs="Arial"/>
          <w:i/>
          <w:iCs/>
        </w:rPr>
        <w:t>dharma,</w:t>
      </w:r>
      <w:r w:rsidRPr="00E11F1D">
        <w:rPr>
          <w:rFonts w:ascii="Arial" w:hAnsi="Arial" w:cs="Arial"/>
        </w:rPr>
        <w:t xml:space="preserve"> or duties, in life.</w:t>
      </w:r>
    </w:p>
    <w:p w14:paraId="5820A38F" w14:textId="1266B675" w:rsidR="004726C4" w:rsidRPr="006F1AB4" w:rsidRDefault="00F423CB" w:rsidP="00B80B3F">
      <w:pPr>
        <w:pStyle w:val="ListParagraph"/>
        <w:spacing w:after="200" w:line="360" w:lineRule="auto"/>
        <w:ind w:left="1080"/>
        <w:contextualSpacing/>
        <w:rPr>
          <w:rFonts w:ascii="Arial" w:hAnsi="Arial" w:cs="Arial"/>
        </w:rPr>
      </w:pPr>
      <w:r w:rsidRPr="00E11F1D">
        <w:rPr>
          <w:rFonts w:ascii="Arial" w:hAnsi="Arial" w:cs="Arial"/>
        </w:rPr>
        <w:t xml:space="preserve">    </w:t>
      </w:r>
    </w:p>
    <w:p w14:paraId="3BCF4340" w14:textId="6F134651" w:rsidR="004726C4" w:rsidRPr="00E11F1D" w:rsidRDefault="004726C4" w:rsidP="00A66CA3">
      <w:pPr>
        <w:pStyle w:val="ListParagraph"/>
        <w:spacing w:after="200" w:line="360" w:lineRule="auto"/>
        <w:ind w:left="1080"/>
        <w:contextualSpacing/>
        <w:rPr>
          <w:rFonts w:ascii="Arial" w:hAnsi="Arial" w:cs="Arial"/>
          <w:b/>
          <w:bCs/>
        </w:rPr>
      </w:pPr>
      <w:r w:rsidRPr="00E11F1D">
        <w:rPr>
          <w:rFonts w:ascii="Arial" w:hAnsi="Arial" w:cs="Arial"/>
          <w:b/>
          <w:bCs/>
        </w:rPr>
        <w:t>The Gita</w:t>
      </w:r>
    </w:p>
    <w:p w14:paraId="7E57E10B" w14:textId="5FC2125D" w:rsidR="008D5BA0" w:rsidRDefault="008D5BA0" w:rsidP="00BC3F21">
      <w:pPr>
        <w:spacing w:line="360" w:lineRule="auto"/>
        <w:ind w:left="1080"/>
        <w:rPr>
          <w:rFonts w:ascii="Arial" w:eastAsia="Times New Roman" w:hAnsi="Arial" w:cs="Arial"/>
          <w:sz w:val="24"/>
          <w:szCs w:val="24"/>
        </w:rPr>
      </w:pPr>
      <w:r w:rsidRPr="00E11F1D">
        <w:rPr>
          <w:rFonts w:ascii="Arial" w:eastAsia="Times New Roman" w:hAnsi="Arial" w:cs="Arial"/>
          <w:sz w:val="24"/>
          <w:szCs w:val="24"/>
        </w:rPr>
        <w:lastRenderedPageBreak/>
        <w:t xml:space="preserve">Before we turn to the study of yoga in the Gita it is worth learning of the literary and spiritual context in which it is situated and of some of the concepts prevalent at the time of its composition.  We had already talked of the creation hymn in the Veda where the concept of Brahman, or Ultimate Reality was proposed and referred to as “Tat”. In later philosophical systems the concepts of the individual Self or Spirit referred to as </w:t>
      </w:r>
      <w:proofErr w:type="spellStart"/>
      <w:r w:rsidRPr="00E11F1D">
        <w:rPr>
          <w:rFonts w:ascii="Arial" w:eastAsia="Times New Roman" w:hAnsi="Arial" w:cs="Arial"/>
          <w:sz w:val="24"/>
          <w:szCs w:val="24"/>
        </w:rPr>
        <w:t>Atma</w:t>
      </w:r>
      <w:proofErr w:type="spellEnd"/>
      <w:r w:rsidRPr="00E11F1D">
        <w:rPr>
          <w:rFonts w:ascii="Arial" w:eastAsia="Times New Roman" w:hAnsi="Arial" w:cs="Arial"/>
          <w:sz w:val="24"/>
          <w:szCs w:val="24"/>
        </w:rPr>
        <w:t xml:space="preserve"> or Purusha was discussed.  The individual being a living entity was called </w:t>
      </w:r>
      <w:proofErr w:type="spellStart"/>
      <w:r w:rsidRPr="00E11F1D">
        <w:rPr>
          <w:rFonts w:ascii="Arial" w:eastAsia="Times New Roman" w:hAnsi="Arial" w:cs="Arial"/>
          <w:sz w:val="24"/>
          <w:szCs w:val="24"/>
        </w:rPr>
        <w:t>Jiva</w:t>
      </w:r>
      <w:proofErr w:type="spellEnd"/>
      <w:r w:rsidRPr="00E11F1D">
        <w:rPr>
          <w:rFonts w:ascii="Arial" w:eastAsia="Times New Roman" w:hAnsi="Arial" w:cs="Arial"/>
          <w:sz w:val="24"/>
          <w:szCs w:val="24"/>
        </w:rPr>
        <w:t xml:space="preserve"> that functioned in Prakriti or Primal Nature and embodied an </w:t>
      </w:r>
      <w:proofErr w:type="spellStart"/>
      <w:r w:rsidRPr="00E11F1D">
        <w:rPr>
          <w:rFonts w:ascii="Arial" w:eastAsia="Times New Roman" w:hAnsi="Arial" w:cs="Arial"/>
          <w:sz w:val="24"/>
          <w:szCs w:val="24"/>
        </w:rPr>
        <w:t>Atma</w:t>
      </w:r>
      <w:proofErr w:type="spellEnd"/>
      <w:r w:rsidRPr="00E11F1D">
        <w:rPr>
          <w:rFonts w:ascii="Arial" w:eastAsia="Times New Roman" w:hAnsi="Arial" w:cs="Arial"/>
          <w:sz w:val="24"/>
          <w:szCs w:val="24"/>
        </w:rPr>
        <w:t xml:space="preserve"> or Purusha or individual Spirit or Self that appeared to be seemingly attached to each one of them.</w:t>
      </w:r>
    </w:p>
    <w:p w14:paraId="334768C1" w14:textId="1ED736E8" w:rsidR="00F5080F" w:rsidRPr="00F5080F" w:rsidRDefault="00F5080F" w:rsidP="00F5080F">
      <w:pPr>
        <w:pStyle w:val="ListParagraph"/>
        <w:numPr>
          <w:ilvl w:val="0"/>
          <w:numId w:val="13"/>
        </w:numPr>
        <w:spacing w:line="360" w:lineRule="auto"/>
        <w:rPr>
          <w:rFonts w:ascii="Arial" w:hAnsi="Arial" w:cs="Arial"/>
        </w:rPr>
      </w:pPr>
    </w:p>
    <w:p w14:paraId="0E0ADA01" w14:textId="0B61FCEA" w:rsidR="008D5BA0" w:rsidRPr="00E11F1D" w:rsidRDefault="008D5BA0" w:rsidP="00F5080F">
      <w:pPr>
        <w:spacing w:after="200" w:line="360" w:lineRule="auto"/>
        <w:ind w:left="1080"/>
        <w:rPr>
          <w:rFonts w:ascii="Arial" w:eastAsia="Calibri" w:hAnsi="Arial" w:cs="Arial"/>
          <w:sz w:val="24"/>
          <w:szCs w:val="24"/>
        </w:rPr>
      </w:pPr>
      <w:r w:rsidRPr="00E11F1D">
        <w:rPr>
          <w:rFonts w:ascii="Arial" w:eastAsia="Calibri" w:hAnsi="Arial" w:cs="Arial"/>
          <w:sz w:val="24"/>
          <w:szCs w:val="24"/>
        </w:rPr>
        <w:t>Human effort had to be directed by ‘</w:t>
      </w:r>
      <w:r w:rsidRPr="00E11F1D">
        <w:rPr>
          <w:rFonts w:ascii="Arial" w:eastAsia="Calibri" w:hAnsi="Arial" w:cs="Arial"/>
          <w:b/>
          <w:i/>
          <w:sz w:val="24"/>
          <w:szCs w:val="24"/>
        </w:rPr>
        <w:t xml:space="preserve">dharma’ </w:t>
      </w:r>
      <w:r w:rsidRPr="00E11F1D">
        <w:rPr>
          <w:rFonts w:ascii="Arial" w:eastAsia="Calibri" w:hAnsi="Arial" w:cs="Arial"/>
          <w:sz w:val="24"/>
          <w:szCs w:val="24"/>
        </w:rPr>
        <w:t>or right actions.  The Gita is infused with the question of ‘dharma’, what it is and how should it be followed.  Should one give in to ‘</w:t>
      </w:r>
      <w:proofErr w:type="spellStart"/>
      <w:r w:rsidRPr="00E11F1D">
        <w:rPr>
          <w:rFonts w:ascii="Arial" w:eastAsia="Calibri" w:hAnsi="Arial" w:cs="Arial"/>
          <w:b/>
          <w:i/>
          <w:sz w:val="24"/>
          <w:szCs w:val="24"/>
        </w:rPr>
        <w:t>kama</w:t>
      </w:r>
      <w:proofErr w:type="spellEnd"/>
      <w:r w:rsidRPr="00E11F1D">
        <w:rPr>
          <w:rFonts w:ascii="Arial" w:eastAsia="Calibri" w:hAnsi="Arial" w:cs="Arial"/>
          <w:b/>
          <w:sz w:val="24"/>
          <w:szCs w:val="24"/>
        </w:rPr>
        <w:t>’</w:t>
      </w:r>
      <w:r w:rsidRPr="00E11F1D">
        <w:rPr>
          <w:rFonts w:ascii="Arial" w:eastAsia="Calibri" w:hAnsi="Arial" w:cs="Arial"/>
          <w:sz w:val="24"/>
          <w:szCs w:val="24"/>
        </w:rPr>
        <w:t xml:space="preserve"> (desire) or to ‘</w:t>
      </w:r>
      <w:proofErr w:type="spellStart"/>
      <w:r w:rsidRPr="00E11F1D">
        <w:rPr>
          <w:rFonts w:ascii="Arial" w:eastAsia="Calibri" w:hAnsi="Arial" w:cs="Arial"/>
          <w:b/>
          <w:i/>
          <w:sz w:val="24"/>
          <w:szCs w:val="24"/>
        </w:rPr>
        <w:t>artha</w:t>
      </w:r>
      <w:proofErr w:type="spellEnd"/>
      <w:r w:rsidRPr="00E11F1D">
        <w:rPr>
          <w:rFonts w:ascii="Arial" w:eastAsia="Calibri" w:hAnsi="Arial" w:cs="Arial"/>
          <w:b/>
          <w:i/>
          <w:sz w:val="24"/>
          <w:szCs w:val="24"/>
        </w:rPr>
        <w:t>’</w:t>
      </w:r>
      <w:r w:rsidRPr="00E11F1D">
        <w:rPr>
          <w:rFonts w:ascii="Arial" w:eastAsia="Calibri" w:hAnsi="Arial" w:cs="Arial"/>
          <w:sz w:val="24"/>
          <w:szCs w:val="24"/>
        </w:rPr>
        <w:t xml:space="preserve"> (material gain), in preference to ‘</w:t>
      </w:r>
      <w:r w:rsidRPr="008107EF">
        <w:rPr>
          <w:rFonts w:ascii="Arial" w:eastAsia="Calibri" w:hAnsi="Arial" w:cs="Arial"/>
          <w:b/>
          <w:bCs/>
          <w:i/>
          <w:sz w:val="24"/>
          <w:szCs w:val="24"/>
        </w:rPr>
        <w:t>dharma</w:t>
      </w:r>
      <w:r w:rsidRPr="008107EF">
        <w:rPr>
          <w:rFonts w:ascii="Arial" w:eastAsia="Calibri" w:hAnsi="Arial" w:cs="Arial"/>
          <w:b/>
          <w:bCs/>
          <w:sz w:val="24"/>
          <w:szCs w:val="24"/>
        </w:rPr>
        <w:t>’</w:t>
      </w:r>
      <w:r w:rsidRPr="00E11F1D">
        <w:rPr>
          <w:rFonts w:ascii="Arial" w:eastAsia="Calibri" w:hAnsi="Arial" w:cs="Arial"/>
          <w:sz w:val="24"/>
          <w:szCs w:val="24"/>
        </w:rPr>
        <w:t xml:space="preserve"> (right action) since fate is all powerful anyway?  How does one distinguish between one’s own </w:t>
      </w:r>
      <w:r w:rsidRPr="00E11F1D">
        <w:rPr>
          <w:rFonts w:ascii="Arial" w:eastAsia="Calibri" w:hAnsi="Arial" w:cs="Arial"/>
          <w:i/>
          <w:sz w:val="24"/>
          <w:szCs w:val="24"/>
        </w:rPr>
        <w:t>dharma</w:t>
      </w:r>
      <w:r w:rsidRPr="00E11F1D">
        <w:rPr>
          <w:rFonts w:ascii="Arial" w:eastAsia="Calibri" w:hAnsi="Arial" w:cs="Arial"/>
          <w:sz w:val="24"/>
          <w:szCs w:val="24"/>
        </w:rPr>
        <w:t xml:space="preserve"> and the needs of family, community or nation?  What happens when one’s own view of what is right conflicts with that of the community?  How is one to act (</w:t>
      </w:r>
      <w:r w:rsidRPr="00E11F1D">
        <w:rPr>
          <w:rFonts w:ascii="Arial" w:eastAsia="Calibri" w:hAnsi="Arial" w:cs="Arial"/>
          <w:i/>
          <w:sz w:val="24"/>
          <w:szCs w:val="24"/>
        </w:rPr>
        <w:t>Karma</w:t>
      </w:r>
      <w:r w:rsidRPr="00E11F1D">
        <w:rPr>
          <w:rFonts w:ascii="Arial" w:eastAsia="Calibri" w:hAnsi="Arial" w:cs="Arial"/>
          <w:sz w:val="24"/>
          <w:szCs w:val="24"/>
        </w:rPr>
        <w:t>)? These are the kind of questions the Gita deals with</w:t>
      </w:r>
      <w:r w:rsidR="00060F12">
        <w:rPr>
          <w:rFonts w:ascii="Arial" w:eastAsia="Calibri" w:hAnsi="Arial" w:cs="Arial"/>
          <w:sz w:val="24"/>
          <w:szCs w:val="24"/>
        </w:rPr>
        <w:t xml:space="preserve"> </w:t>
      </w:r>
      <w:r w:rsidRPr="00E11F1D">
        <w:rPr>
          <w:rFonts w:ascii="Arial" w:eastAsia="Calibri" w:hAnsi="Arial" w:cs="Arial"/>
          <w:sz w:val="24"/>
          <w:szCs w:val="24"/>
        </w:rPr>
        <w:t xml:space="preserve">in great detail.  </w:t>
      </w:r>
      <w:proofErr w:type="spellStart"/>
      <w:r w:rsidRPr="00E11F1D">
        <w:rPr>
          <w:rFonts w:ascii="Arial" w:eastAsia="Calibri" w:hAnsi="Arial" w:cs="Arial"/>
          <w:b/>
          <w:i/>
          <w:sz w:val="24"/>
          <w:szCs w:val="24"/>
        </w:rPr>
        <w:t>Kaama</w:t>
      </w:r>
      <w:proofErr w:type="spellEnd"/>
      <w:r w:rsidRPr="00E11F1D">
        <w:rPr>
          <w:rFonts w:ascii="Arial" w:eastAsia="Calibri" w:hAnsi="Arial" w:cs="Arial"/>
          <w:i/>
          <w:sz w:val="24"/>
          <w:szCs w:val="24"/>
        </w:rPr>
        <w:t xml:space="preserve"> </w:t>
      </w:r>
      <w:r w:rsidRPr="00E11F1D">
        <w:rPr>
          <w:rFonts w:ascii="Arial" w:eastAsia="Calibri" w:hAnsi="Arial" w:cs="Arial"/>
          <w:sz w:val="24"/>
          <w:szCs w:val="24"/>
        </w:rPr>
        <w:t>(desire)</w:t>
      </w:r>
      <w:r w:rsidRPr="00E11F1D">
        <w:rPr>
          <w:rFonts w:ascii="Arial" w:eastAsia="Calibri" w:hAnsi="Arial" w:cs="Arial"/>
          <w:i/>
          <w:sz w:val="24"/>
          <w:szCs w:val="24"/>
        </w:rPr>
        <w:t xml:space="preserve"> </w:t>
      </w:r>
      <w:r w:rsidRPr="00E11F1D">
        <w:rPr>
          <w:rFonts w:ascii="Arial" w:eastAsia="Calibri" w:hAnsi="Arial" w:cs="Arial"/>
          <w:sz w:val="24"/>
          <w:szCs w:val="24"/>
        </w:rPr>
        <w:t xml:space="preserve">or </w:t>
      </w:r>
      <w:proofErr w:type="spellStart"/>
      <w:r w:rsidRPr="00E11F1D">
        <w:rPr>
          <w:rFonts w:ascii="Arial" w:eastAsia="Calibri" w:hAnsi="Arial" w:cs="Arial"/>
          <w:b/>
          <w:i/>
          <w:sz w:val="24"/>
          <w:szCs w:val="24"/>
        </w:rPr>
        <w:t>artha</w:t>
      </w:r>
      <w:proofErr w:type="spellEnd"/>
      <w:r w:rsidRPr="00E11F1D">
        <w:rPr>
          <w:rFonts w:ascii="Arial" w:eastAsia="Calibri" w:hAnsi="Arial" w:cs="Arial"/>
          <w:i/>
          <w:sz w:val="24"/>
          <w:szCs w:val="24"/>
        </w:rPr>
        <w:t xml:space="preserve"> </w:t>
      </w:r>
      <w:r w:rsidRPr="00E11F1D">
        <w:rPr>
          <w:rFonts w:ascii="Arial" w:eastAsia="Calibri" w:hAnsi="Arial" w:cs="Arial"/>
          <w:sz w:val="24"/>
          <w:szCs w:val="24"/>
        </w:rPr>
        <w:t>(acquisition) seemed</w:t>
      </w:r>
      <w:r w:rsidRPr="00E11F1D">
        <w:rPr>
          <w:rFonts w:ascii="Arial" w:eastAsia="Calibri" w:hAnsi="Arial" w:cs="Arial"/>
          <w:i/>
          <w:sz w:val="24"/>
          <w:szCs w:val="24"/>
        </w:rPr>
        <w:t xml:space="preserve"> </w:t>
      </w:r>
      <w:r w:rsidRPr="00E11F1D">
        <w:rPr>
          <w:rFonts w:ascii="Arial" w:eastAsia="Calibri" w:hAnsi="Arial" w:cs="Arial"/>
          <w:sz w:val="24"/>
          <w:szCs w:val="24"/>
        </w:rPr>
        <w:t xml:space="preserve">to be at the root of all conflicts but only when they are pursued with </w:t>
      </w:r>
      <w:r w:rsidRPr="00E11F1D">
        <w:rPr>
          <w:rFonts w:ascii="Arial" w:eastAsia="Calibri" w:hAnsi="Arial" w:cs="Arial"/>
          <w:i/>
          <w:sz w:val="24"/>
          <w:szCs w:val="24"/>
        </w:rPr>
        <w:t>adharma</w:t>
      </w:r>
      <w:r w:rsidRPr="00E11F1D">
        <w:rPr>
          <w:rFonts w:ascii="Arial" w:eastAsia="Calibri" w:hAnsi="Arial" w:cs="Arial"/>
          <w:iCs/>
          <w:sz w:val="24"/>
          <w:szCs w:val="24"/>
        </w:rPr>
        <w:t>, or unrighteousness</w:t>
      </w:r>
      <w:r w:rsidRPr="00E11F1D">
        <w:rPr>
          <w:rFonts w:ascii="Arial" w:eastAsia="Calibri" w:hAnsi="Arial" w:cs="Arial"/>
          <w:i/>
          <w:sz w:val="24"/>
          <w:szCs w:val="24"/>
        </w:rPr>
        <w:t xml:space="preserve">. </w:t>
      </w:r>
      <w:r w:rsidRPr="00E11F1D">
        <w:rPr>
          <w:rFonts w:ascii="Arial" w:eastAsia="Calibri" w:hAnsi="Arial" w:cs="Arial"/>
          <w:sz w:val="24"/>
          <w:szCs w:val="24"/>
        </w:rPr>
        <w:t xml:space="preserve"> </w:t>
      </w:r>
      <w:r w:rsidRPr="00E11F1D">
        <w:rPr>
          <w:rFonts w:ascii="Arial" w:eastAsia="Calibri" w:hAnsi="Arial" w:cs="Arial"/>
          <w:b/>
          <w:i/>
          <w:sz w:val="24"/>
          <w:szCs w:val="24"/>
        </w:rPr>
        <w:t>Dharma</w:t>
      </w:r>
      <w:r w:rsidRPr="00E11F1D">
        <w:rPr>
          <w:rFonts w:ascii="Arial" w:eastAsia="Calibri" w:hAnsi="Arial" w:cs="Arial"/>
          <w:b/>
          <w:sz w:val="24"/>
          <w:szCs w:val="24"/>
        </w:rPr>
        <w:t xml:space="preserve"> </w:t>
      </w:r>
      <w:r w:rsidRPr="00E11F1D">
        <w:rPr>
          <w:rFonts w:ascii="Arial" w:eastAsia="Calibri" w:hAnsi="Arial" w:cs="Arial"/>
          <w:sz w:val="24"/>
          <w:szCs w:val="24"/>
        </w:rPr>
        <w:t xml:space="preserve">was essential to lead a proper life. What is </w:t>
      </w:r>
      <w:r w:rsidRPr="00E11F1D">
        <w:rPr>
          <w:rFonts w:ascii="Arial" w:eastAsia="Calibri" w:hAnsi="Arial" w:cs="Arial"/>
          <w:b/>
          <w:i/>
          <w:sz w:val="24"/>
          <w:szCs w:val="24"/>
        </w:rPr>
        <w:t>yoga</w:t>
      </w:r>
      <w:r w:rsidRPr="00E11F1D">
        <w:rPr>
          <w:rFonts w:ascii="Arial" w:eastAsia="Calibri" w:hAnsi="Arial" w:cs="Arial"/>
          <w:b/>
          <w:sz w:val="24"/>
          <w:szCs w:val="24"/>
        </w:rPr>
        <w:t xml:space="preserve"> </w:t>
      </w:r>
      <w:r w:rsidRPr="00E11F1D">
        <w:rPr>
          <w:rFonts w:ascii="Arial" w:eastAsia="Calibri" w:hAnsi="Arial" w:cs="Arial"/>
          <w:sz w:val="24"/>
          <w:szCs w:val="24"/>
        </w:rPr>
        <w:t xml:space="preserve">and how does it help to follow dharma or attain </w:t>
      </w:r>
      <w:r w:rsidRPr="00E11F1D">
        <w:rPr>
          <w:rFonts w:ascii="Arial" w:eastAsia="Calibri" w:hAnsi="Arial" w:cs="Arial"/>
          <w:b/>
          <w:i/>
          <w:sz w:val="24"/>
          <w:szCs w:val="24"/>
        </w:rPr>
        <w:t>moksha</w:t>
      </w:r>
      <w:r w:rsidRPr="00E11F1D">
        <w:rPr>
          <w:rFonts w:ascii="Arial" w:eastAsia="Calibri" w:hAnsi="Arial" w:cs="Arial"/>
          <w:sz w:val="24"/>
          <w:szCs w:val="24"/>
        </w:rPr>
        <w:t xml:space="preserve">? The Gita </w:t>
      </w:r>
      <w:r w:rsidR="008613B7" w:rsidRPr="00E11F1D">
        <w:rPr>
          <w:rFonts w:ascii="Arial" w:eastAsia="Calibri" w:hAnsi="Arial" w:cs="Arial"/>
          <w:sz w:val="24"/>
          <w:szCs w:val="24"/>
        </w:rPr>
        <w:t>is</w:t>
      </w:r>
      <w:r w:rsidRPr="00E11F1D">
        <w:rPr>
          <w:rFonts w:ascii="Arial" w:eastAsia="Calibri" w:hAnsi="Arial" w:cs="Arial"/>
          <w:sz w:val="24"/>
          <w:szCs w:val="24"/>
        </w:rPr>
        <w:t xml:space="preserve"> a practical treatise on yoga and provides different forms of yoga which are shown to be essential to achieve salvation In </w:t>
      </w:r>
      <w:r w:rsidR="001A7A6C" w:rsidRPr="00E11F1D">
        <w:rPr>
          <w:rFonts w:ascii="Arial" w:eastAsia="Calibri" w:hAnsi="Arial" w:cs="Arial"/>
          <w:sz w:val="24"/>
          <w:szCs w:val="24"/>
        </w:rPr>
        <w:t>Gita</w:t>
      </w:r>
      <w:r w:rsidRPr="00E11F1D">
        <w:rPr>
          <w:rFonts w:ascii="Arial" w:eastAsia="Calibri" w:hAnsi="Arial" w:cs="Arial"/>
          <w:sz w:val="24"/>
          <w:szCs w:val="24"/>
        </w:rPr>
        <w:t xml:space="preserve"> this is also tied to the concept of grace and since </w:t>
      </w:r>
      <w:r w:rsidR="001A7A6C" w:rsidRPr="00E11F1D">
        <w:rPr>
          <w:rFonts w:ascii="Arial" w:eastAsia="Calibri" w:hAnsi="Arial" w:cs="Arial"/>
          <w:sz w:val="24"/>
          <w:szCs w:val="24"/>
        </w:rPr>
        <w:t>it</w:t>
      </w:r>
      <w:r w:rsidRPr="00E11F1D">
        <w:rPr>
          <w:rFonts w:ascii="Arial" w:eastAsia="Calibri" w:hAnsi="Arial" w:cs="Arial"/>
          <w:sz w:val="24"/>
          <w:szCs w:val="24"/>
        </w:rPr>
        <w:t xml:space="preserve"> came under the influence of the theist devotees of Vishnu as the Supreme Being. By His grace all things were possible.  By the grace of God or guru </w:t>
      </w:r>
      <w:r w:rsidRPr="00E11F1D">
        <w:rPr>
          <w:rFonts w:ascii="Arial" w:eastAsia="Calibri" w:hAnsi="Arial" w:cs="Arial"/>
          <w:b/>
          <w:i/>
          <w:sz w:val="24"/>
          <w:szCs w:val="24"/>
        </w:rPr>
        <w:t xml:space="preserve">‘moksha’ </w:t>
      </w:r>
      <w:r w:rsidRPr="00E11F1D">
        <w:rPr>
          <w:rFonts w:ascii="Arial" w:eastAsia="Calibri" w:hAnsi="Arial" w:cs="Arial"/>
          <w:sz w:val="24"/>
          <w:szCs w:val="24"/>
        </w:rPr>
        <w:t xml:space="preserve">could be instantaneous.  Otherwise, one had to resort to penance, austerities and the </w:t>
      </w:r>
      <w:r w:rsidRPr="00E11F1D">
        <w:rPr>
          <w:rFonts w:ascii="Arial" w:eastAsia="Calibri" w:hAnsi="Arial" w:cs="Arial"/>
          <w:b/>
          <w:i/>
          <w:sz w:val="24"/>
          <w:szCs w:val="24"/>
        </w:rPr>
        <w:t>yoga</w:t>
      </w:r>
      <w:r w:rsidRPr="00E11F1D">
        <w:rPr>
          <w:rFonts w:ascii="Arial" w:eastAsia="Calibri" w:hAnsi="Arial" w:cs="Arial"/>
          <w:b/>
          <w:sz w:val="24"/>
          <w:szCs w:val="24"/>
        </w:rPr>
        <w:t xml:space="preserve"> </w:t>
      </w:r>
      <w:r w:rsidRPr="00E11F1D">
        <w:rPr>
          <w:rFonts w:ascii="Arial" w:eastAsia="Calibri" w:hAnsi="Arial" w:cs="Arial"/>
          <w:sz w:val="24"/>
          <w:szCs w:val="24"/>
        </w:rPr>
        <w:t xml:space="preserve">of meditation as means to spiritual advancement.  </w:t>
      </w:r>
    </w:p>
    <w:p w14:paraId="515A23BE" w14:textId="5066408F" w:rsidR="008D5BA0" w:rsidRDefault="008D5BA0" w:rsidP="000E136D">
      <w:pPr>
        <w:spacing w:after="0" w:line="360" w:lineRule="auto"/>
        <w:ind w:left="1080"/>
        <w:rPr>
          <w:rFonts w:ascii="Arial" w:eastAsia="Times New Roman" w:hAnsi="Arial" w:cs="Arial"/>
          <w:sz w:val="24"/>
          <w:szCs w:val="24"/>
        </w:rPr>
      </w:pPr>
      <w:r w:rsidRPr="00E11F1D">
        <w:rPr>
          <w:rFonts w:ascii="Arial" w:eastAsia="Times New Roman" w:hAnsi="Arial" w:cs="Arial"/>
          <w:sz w:val="24"/>
          <w:szCs w:val="24"/>
        </w:rPr>
        <w:t xml:space="preserve">The </w:t>
      </w:r>
      <w:r w:rsidRPr="00E11F1D">
        <w:rPr>
          <w:rFonts w:ascii="Arial" w:eastAsia="Times New Roman" w:hAnsi="Arial" w:cs="Arial"/>
          <w:b/>
          <w:i/>
          <w:sz w:val="24"/>
          <w:szCs w:val="24"/>
        </w:rPr>
        <w:t>Gita</w:t>
      </w:r>
      <w:r w:rsidR="00A66CA3">
        <w:rPr>
          <w:rFonts w:ascii="Arial" w:eastAsia="Times New Roman" w:hAnsi="Arial" w:cs="Arial"/>
          <w:b/>
          <w:i/>
          <w:sz w:val="24"/>
          <w:szCs w:val="24"/>
        </w:rPr>
        <w:t xml:space="preserve"> </w:t>
      </w:r>
      <w:r w:rsidRPr="00E11F1D">
        <w:rPr>
          <w:rFonts w:ascii="Arial" w:eastAsia="Times New Roman" w:hAnsi="Arial" w:cs="Arial"/>
          <w:sz w:val="24"/>
          <w:szCs w:val="24"/>
        </w:rPr>
        <w:t xml:space="preserve">spells out other and more practical ways of yoga that would also lead to liberation. They include the way of </w:t>
      </w:r>
      <w:r w:rsidRPr="000E136D">
        <w:rPr>
          <w:rFonts w:ascii="Arial" w:eastAsia="Times New Roman" w:hAnsi="Arial" w:cs="Arial"/>
          <w:b/>
          <w:bCs/>
          <w:i/>
          <w:sz w:val="24"/>
          <w:szCs w:val="24"/>
        </w:rPr>
        <w:t>Karma</w:t>
      </w:r>
      <w:r w:rsidRPr="00E11F1D">
        <w:rPr>
          <w:rFonts w:ascii="Arial" w:eastAsia="Times New Roman" w:hAnsi="Arial" w:cs="Arial"/>
          <w:i/>
          <w:sz w:val="24"/>
          <w:szCs w:val="24"/>
        </w:rPr>
        <w:t xml:space="preserve"> </w:t>
      </w:r>
      <w:r w:rsidRPr="00E11F1D">
        <w:rPr>
          <w:rFonts w:ascii="Arial" w:eastAsia="Times New Roman" w:hAnsi="Arial" w:cs="Arial"/>
          <w:sz w:val="24"/>
          <w:szCs w:val="24"/>
        </w:rPr>
        <w:t xml:space="preserve">(actions), </w:t>
      </w:r>
      <w:proofErr w:type="spellStart"/>
      <w:r w:rsidRPr="000E136D">
        <w:rPr>
          <w:rFonts w:ascii="Arial" w:eastAsia="Times New Roman" w:hAnsi="Arial" w:cs="Arial"/>
          <w:b/>
          <w:bCs/>
          <w:i/>
          <w:sz w:val="24"/>
          <w:szCs w:val="24"/>
        </w:rPr>
        <w:t>Gyana</w:t>
      </w:r>
      <w:proofErr w:type="spellEnd"/>
      <w:r w:rsidRPr="000E136D">
        <w:rPr>
          <w:rFonts w:ascii="Arial" w:eastAsia="Times New Roman" w:hAnsi="Arial" w:cs="Arial"/>
          <w:b/>
          <w:bCs/>
          <w:sz w:val="24"/>
          <w:szCs w:val="24"/>
        </w:rPr>
        <w:t xml:space="preserve"> </w:t>
      </w:r>
      <w:r w:rsidRPr="00E11F1D">
        <w:rPr>
          <w:rFonts w:ascii="Arial" w:eastAsia="Times New Roman" w:hAnsi="Arial" w:cs="Arial"/>
          <w:sz w:val="24"/>
          <w:szCs w:val="24"/>
        </w:rPr>
        <w:lastRenderedPageBreak/>
        <w:t xml:space="preserve">(knowledge), </w:t>
      </w:r>
      <w:r w:rsidRPr="000E136D">
        <w:rPr>
          <w:rFonts w:ascii="Arial" w:eastAsia="Times New Roman" w:hAnsi="Arial" w:cs="Arial"/>
          <w:b/>
          <w:bCs/>
          <w:i/>
          <w:sz w:val="24"/>
          <w:szCs w:val="24"/>
        </w:rPr>
        <w:t xml:space="preserve">Bhakti </w:t>
      </w:r>
      <w:r w:rsidRPr="00E11F1D">
        <w:rPr>
          <w:rFonts w:ascii="Arial" w:eastAsia="Times New Roman" w:hAnsi="Arial" w:cs="Arial"/>
          <w:sz w:val="24"/>
          <w:szCs w:val="24"/>
        </w:rPr>
        <w:t xml:space="preserve">(devotion) in addition to the ancient way of </w:t>
      </w:r>
      <w:r w:rsidRPr="000E136D">
        <w:rPr>
          <w:rFonts w:ascii="Arial" w:eastAsia="Times New Roman" w:hAnsi="Arial" w:cs="Arial"/>
          <w:b/>
          <w:bCs/>
          <w:i/>
          <w:sz w:val="24"/>
          <w:szCs w:val="24"/>
        </w:rPr>
        <w:t>Dhyana</w:t>
      </w:r>
      <w:r w:rsidRPr="00E11F1D">
        <w:rPr>
          <w:rFonts w:ascii="Arial" w:eastAsia="Times New Roman" w:hAnsi="Arial" w:cs="Arial"/>
          <w:i/>
          <w:sz w:val="24"/>
          <w:szCs w:val="24"/>
        </w:rPr>
        <w:t xml:space="preserve"> </w:t>
      </w:r>
      <w:r w:rsidRPr="00E11F1D">
        <w:rPr>
          <w:rFonts w:ascii="Arial" w:eastAsia="Times New Roman" w:hAnsi="Arial" w:cs="Arial"/>
          <w:iCs/>
          <w:sz w:val="24"/>
          <w:szCs w:val="24"/>
        </w:rPr>
        <w:t xml:space="preserve">or </w:t>
      </w:r>
      <w:r w:rsidRPr="00E11F1D">
        <w:rPr>
          <w:rFonts w:ascii="Arial" w:eastAsia="Times New Roman" w:hAnsi="Arial" w:cs="Arial"/>
          <w:sz w:val="24"/>
          <w:szCs w:val="24"/>
        </w:rPr>
        <w:t>(meditation). The ultimate Vedantic goal of yoga in the Gita, then as now, is to transcend the limitations of this ‘</w:t>
      </w:r>
      <w:r w:rsidRPr="00512E8B">
        <w:rPr>
          <w:rFonts w:ascii="Arial" w:eastAsia="Times New Roman" w:hAnsi="Arial" w:cs="Arial"/>
          <w:bCs/>
          <w:i/>
          <w:sz w:val="24"/>
          <w:szCs w:val="24"/>
        </w:rPr>
        <w:t>samsara</w:t>
      </w:r>
      <w:r w:rsidRPr="00E11F1D">
        <w:rPr>
          <w:rFonts w:ascii="Arial" w:eastAsia="Times New Roman" w:hAnsi="Arial" w:cs="Arial"/>
          <w:b/>
          <w:i/>
          <w:sz w:val="24"/>
          <w:szCs w:val="24"/>
        </w:rPr>
        <w:t xml:space="preserve">’, </w:t>
      </w:r>
      <w:r w:rsidRPr="00E11F1D">
        <w:rPr>
          <w:rFonts w:ascii="Arial" w:eastAsia="Times New Roman" w:hAnsi="Arial" w:cs="Arial"/>
          <w:sz w:val="24"/>
          <w:szCs w:val="24"/>
        </w:rPr>
        <w:t>or earthly existence, and achieve union with</w:t>
      </w:r>
      <w:r w:rsidR="00D837F2">
        <w:rPr>
          <w:rFonts w:ascii="Arial" w:eastAsia="Times New Roman" w:hAnsi="Arial" w:cs="Arial"/>
          <w:sz w:val="24"/>
          <w:szCs w:val="24"/>
        </w:rPr>
        <w:t xml:space="preserve"> ‘That’,</w:t>
      </w:r>
      <w:r w:rsidRPr="00E11F1D">
        <w:rPr>
          <w:rFonts w:ascii="Arial" w:eastAsia="Times New Roman" w:hAnsi="Arial" w:cs="Arial"/>
          <w:sz w:val="24"/>
          <w:szCs w:val="24"/>
        </w:rPr>
        <w:t xml:space="preserve"> the Universal Consciousness.</w:t>
      </w:r>
    </w:p>
    <w:p w14:paraId="7DC77BB9" w14:textId="62319354" w:rsidR="00F3076F" w:rsidRDefault="00F3076F" w:rsidP="00F3076F">
      <w:pPr>
        <w:spacing w:after="0" w:line="360" w:lineRule="auto"/>
        <w:rPr>
          <w:rFonts w:ascii="Arial" w:eastAsia="Times New Roman" w:hAnsi="Arial" w:cs="Arial"/>
          <w:sz w:val="24"/>
          <w:szCs w:val="24"/>
        </w:rPr>
      </w:pPr>
    </w:p>
    <w:p w14:paraId="387C5F7C" w14:textId="7F1DEB95" w:rsidR="008D5BA0" w:rsidRPr="00F3076F" w:rsidRDefault="008D5BA0" w:rsidP="00F3076F">
      <w:pPr>
        <w:pStyle w:val="ListParagraph"/>
        <w:numPr>
          <w:ilvl w:val="0"/>
          <w:numId w:val="4"/>
        </w:numPr>
        <w:spacing w:after="200" w:line="360" w:lineRule="auto"/>
        <w:rPr>
          <w:rFonts w:ascii="Arial" w:eastAsia="Calibri" w:hAnsi="Arial" w:cs="Arial"/>
        </w:rPr>
      </w:pPr>
      <w:r w:rsidRPr="00F3076F">
        <w:rPr>
          <w:rFonts w:ascii="Arial" w:hAnsi="Arial" w:cs="Arial"/>
        </w:rPr>
        <w:t xml:space="preserve">The yoga of the Gita differs from the traditional yoga of asceticism and renunciation in that it is applicable to all the peoples in society, irrespective of caste or creed or gender and considers itself superior to traditional ritual while being easier than renunciation. </w:t>
      </w:r>
      <w:r w:rsidRPr="00F3076F">
        <w:rPr>
          <w:rFonts w:ascii="Arial" w:eastAsia="Calibri" w:hAnsi="Arial" w:cs="Arial"/>
        </w:rPr>
        <w:t xml:space="preserve">In the Gita the three systems, </w:t>
      </w:r>
      <w:proofErr w:type="spellStart"/>
      <w:r w:rsidRPr="00F3076F">
        <w:rPr>
          <w:rFonts w:ascii="Arial" w:eastAsia="Calibri" w:hAnsi="Arial" w:cs="Arial"/>
        </w:rPr>
        <w:t>Sankhya</w:t>
      </w:r>
      <w:proofErr w:type="spellEnd"/>
      <w:r w:rsidRPr="00F3076F">
        <w:rPr>
          <w:rFonts w:ascii="Arial" w:eastAsia="Calibri" w:hAnsi="Arial" w:cs="Arial"/>
        </w:rPr>
        <w:t>, Yoga and Vedanta come together, the first two as the tributaries and the last as the mainstream of that flowing river of knowledge.</w:t>
      </w:r>
    </w:p>
    <w:p w14:paraId="1667D8F0" w14:textId="499373CE" w:rsidR="008D5BA0" w:rsidRDefault="008D5BA0" w:rsidP="008D5BA0">
      <w:pPr>
        <w:numPr>
          <w:ilvl w:val="0"/>
          <w:numId w:val="4"/>
        </w:numPr>
        <w:spacing w:after="0" w:line="360" w:lineRule="auto"/>
        <w:rPr>
          <w:rFonts w:ascii="Arial" w:eastAsia="Times New Roman" w:hAnsi="Arial" w:cs="Arial"/>
          <w:sz w:val="24"/>
          <w:szCs w:val="24"/>
        </w:rPr>
      </w:pPr>
      <w:r w:rsidRPr="00E11F1D">
        <w:rPr>
          <w:rFonts w:ascii="Arial" w:eastAsia="Times New Roman" w:hAnsi="Arial" w:cs="Arial"/>
          <w:sz w:val="24"/>
          <w:szCs w:val="24"/>
        </w:rPr>
        <w:t xml:space="preserve">Though the Gita is often studied as a stand-alone text, the epic Mahabharata, of which it is a central part, serves as the context in which it was set and is therefore well worth a look.  It makes clear the nature of the terrible dilemma faced by Arjuna, the hero, at the commencement of the great battle of Bharat or India. It also provides us with some knowledge of the relationship between Arjuna and Krishna the two main characters of the Gita, one playing the role of a warrior in a dreadful dilemma, questioning his own role in it, and the other as that of his friend, </w:t>
      </w:r>
      <w:r w:rsidR="003B09FC" w:rsidRPr="00E11F1D">
        <w:rPr>
          <w:rFonts w:ascii="Arial" w:eastAsia="Times New Roman" w:hAnsi="Arial" w:cs="Arial"/>
          <w:sz w:val="24"/>
          <w:szCs w:val="24"/>
        </w:rPr>
        <w:t>philosopher,</w:t>
      </w:r>
      <w:r w:rsidRPr="00E11F1D">
        <w:rPr>
          <w:rFonts w:ascii="Arial" w:eastAsia="Times New Roman" w:hAnsi="Arial" w:cs="Arial"/>
          <w:sz w:val="24"/>
          <w:szCs w:val="24"/>
        </w:rPr>
        <w:t xml:space="preserve"> and guide. In giving him advice Krishna seems to be showing all of humanity ways to handle the vicissitudes of life and to find their own paths to salvation. Metaphorically seen, Arjuna and Krishna are the two aspects in each one of us, the one caught in </w:t>
      </w:r>
      <w:r w:rsidRPr="00E11F1D">
        <w:rPr>
          <w:rFonts w:ascii="Arial" w:eastAsia="Times New Roman" w:hAnsi="Arial" w:cs="Arial"/>
          <w:i/>
          <w:sz w:val="24"/>
          <w:szCs w:val="24"/>
        </w:rPr>
        <w:t>samsara</w:t>
      </w:r>
      <w:r w:rsidRPr="00E11F1D">
        <w:rPr>
          <w:rFonts w:ascii="Arial" w:eastAsia="Times New Roman" w:hAnsi="Arial" w:cs="Arial"/>
          <w:sz w:val="24"/>
          <w:szCs w:val="24"/>
        </w:rPr>
        <w:t xml:space="preserve">, the outer world of the senses, and the other, as Gandhi describes it, the still small inner voice of reason or conscience within. Since Arjuna had to do all the fighting and Krishna remained, as his charioteer, a witness and not an active participant in the battles, giving him advice but not taking part, they could well be considered to represent Prakriti and Purusha, our innate Nature and the inner Self of the </w:t>
      </w:r>
      <w:r w:rsidR="009623F8" w:rsidRPr="00E11F1D">
        <w:rPr>
          <w:rFonts w:ascii="Arial" w:eastAsia="Times New Roman" w:hAnsi="Arial" w:cs="Arial"/>
          <w:sz w:val="24"/>
          <w:szCs w:val="24"/>
        </w:rPr>
        <w:t>Samkhya</w:t>
      </w:r>
      <w:r w:rsidRPr="00E11F1D">
        <w:rPr>
          <w:rFonts w:ascii="Arial" w:eastAsia="Times New Roman" w:hAnsi="Arial" w:cs="Arial"/>
          <w:sz w:val="24"/>
          <w:szCs w:val="24"/>
        </w:rPr>
        <w:t xml:space="preserve"> way of knowledge, except for the fact that this Purusha here was not a totally silent witness but as a non-participating friend, philosopher and guide. </w:t>
      </w:r>
    </w:p>
    <w:p w14:paraId="38CE7197" w14:textId="77777777" w:rsidR="00512E8B" w:rsidRDefault="00512E8B" w:rsidP="000A5A0E">
      <w:pPr>
        <w:spacing w:after="0" w:line="360" w:lineRule="auto"/>
        <w:ind w:left="1080"/>
        <w:rPr>
          <w:rFonts w:ascii="Arial" w:eastAsia="Times New Roman" w:hAnsi="Arial" w:cs="Arial"/>
          <w:sz w:val="24"/>
          <w:szCs w:val="24"/>
        </w:rPr>
      </w:pPr>
    </w:p>
    <w:p w14:paraId="6095C506" w14:textId="50DCD442" w:rsidR="008D5BA0" w:rsidRPr="00E11F1D" w:rsidRDefault="008D5BA0" w:rsidP="000A5A0E">
      <w:pPr>
        <w:spacing w:after="200" w:line="360" w:lineRule="auto"/>
        <w:ind w:left="1080"/>
        <w:rPr>
          <w:rFonts w:ascii="Arial" w:eastAsia="Calibri" w:hAnsi="Arial" w:cs="Arial"/>
          <w:sz w:val="24"/>
          <w:szCs w:val="24"/>
        </w:rPr>
      </w:pPr>
      <w:r w:rsidRPr="00E11F1D">
        <w:rPr>
          <w:rFonts w:ascii="Arial" w:eastAsia="Calibri" w:hAnsi="Arial" w:cs="Arial"/>
          <w:sz w:val="24"/>
          <w:szCs w:val="24"/>
        </w:rPr>
        <w:lastRenderedPageBreak/>
        <w:t xml:space="preserve">The perpetual mythological conflict between the </w:t>
      </w:r>
      <w:r w:rsidRPr="00E11F1D">
        <w:rPr>
          <w:rFonts w:ascii="Arial" w:eastAsia="Calibri" w:hAnsi="Arial" w:cs="Arial"/>
          <w:i/>
          <w:sz w:val="24"/>
          <w:szCs w:val="24"/>
        </w:rPr>
        <w:t>deva</w:t>
      </w:r>
      <w:r w:rsidRPr="00E11F1D">
        <w:rPr>
          <w:rFonts w:ascii="Arial" w:eastAsia="Calibri" w:hAnsi="Arial" w:cs="Arial"/>
          <w:sz w:val="24"/>
          <w:szCs w:val="24"/>
        </w:rPr>
        <w:t xml:space="preserve"> (gods) and the </w:t>
      </w:r>
      <w:proofErr w:type="spellStart"/>
      <w:r w:rsidRPr="00E11F1D">
        <w:rPr>
          <w:rFonts w:ascii="Arial" w:eastAsia="Calibri" w:hAnsi="Arial" w:cs="Arial"/>
          <w:i/>
          <w:sz w:val="24"/>
          <w:szCs w:val="24"/>
        </w:rPr>
        <w:t>danava</w:t>
      </w:r>
      <w:proofErr w:type="spellEnd"/>
      <w:r w:rsidRPr="00E11F1D">
        <w:rPr>
          <w:rFonts w:ascii="Arial" w:eastAsia="Calibri" w:hAnsi="Arial" w:cs="Arial"/>
          <w:sz w:val="24"/>
          <w:szCs w:val="24"/>
        </w:rPr>
        <w:t xml:space="preserve"> (demons), the one representing ‘order’ and the other ‘disorder’, is recreated in human terms in the epic</w:t>
      </w:r>
      <w:r w:rsidR="007532F8" w:rsidRPr="00E11F1D">
        <w:rPr>
          <w:rFonts w:ascii="Arial" w:eastAsia="Calibri" w:hAnsi="Arial" w:cs="Arial"/>
          <w:sz w:val="24"/>
          <w:szCs w:val="24"/>
        </w:rPr>
        <w:t xml:space="preserve"> Mahabharata</w:t>
      </w:r>
      <w:r w:rsidRPr="00E11F1D">
        <w:rPr>
          <w:rFonts w:ascii="Arial" w:eastAsia="Calibri" w:hAnsi="Arial" w:cs="Arial"/>
          <w:sz w:val="24"/>
          <w:szCs w:val="24"/>
        </w:rPr>
        <w:t xml:space="preserve">. Krishna, as </w:t>
      </w:r>
      <w:r w:rsidRPr="00E11F1D">
        <w:rPr>
          <w:rFonts w:ascii="Arial" w:eastAsia="Calibri" w:hAnsi="Arial" w:cs="Arial"/>
          <w:i/>
          <w:sz w:val="24"/>
          <w:szCs w:val="24"/>
        </w:rPr>
        <w:t xml:space="preserve">avatar </w:t>
      </w:r>
      <w:r w:rsidRPr="00E11F1D">
        <w:rPr>
          <w:rFonts w:ascii="Arial" w:eastAsia="Calibri" w:hAnsi="Arial" w:cs="Arial"/>
          <w:sz w:val="24"/>
          <w:szCs w:val="24"/>
        </w:rPr>
        <w:t>of Lord Vishnu, tries to correct the cosmic balance between the forces of order (</w:t>
      </w:r>
      <w:proofErr w:type="spellStart"/>
      <w:r w:rsidRPr="00E11F1D">
        <w:rPr>
          <w:rFonts w:ascii="Arial" w:eastAsia="Calibri" w:hAnsi="Arial" w:cs="Arial"/>
          <w:sz w:val="24"/>
          <w:szCs w:val="24"/>
        </w:rPr>
        <w:t>Pandava</w:t>
      </w:r>
      <w:proofErr w:type="spellEnd"/>
      <w:r w:rsidRPr="00E11F1D">
        <w:rPr>
          <w:rFonts w:ascii="Arial" w:eastAsia="Calibri" w:hAnsi="Arial" w:cs="Arial"/>
          <w:sz w:val="24"/>
          <w:szCs w:val="24"/>
        </w:rPr>
        <w:t>) and disorder (</w:t>
      </w:r>
      <w:proofErr w:type="spellStart"/>
      <w:r w:rsidRPr="00E11F1D">
        <w:rPr>
          <w:rFonts w:ascii="Arial" w:eastAsia="Calibri" w:hAnsi="Arial" w:cs="Arial"/>
          <w:sz w:val="24"/>
          <w:szCs w:val="24"/>
        </w:rPr>
        <w:t>Kaurava</w:t>
      </w:r>
      <w:proofErr w:type="spellEnd"/>
      <w:r w:rsidRPr="00E11F1D">
        <w:rPr>
          <w:rFonts w:ascii="Arial" w:eastAsia="Calibri" w:hAnsi="Arial" w:cs="Arial"/>
          <w:sz w:val="24"/>
          <w:szCs w:val="24"/>
        </w:rPr>
        <w:t>)</w:t>
      </w:r>
      <w:r w:rsidR="007532F8" w:rsidRPr="00E11F1D">
        <w:rPr>
          <w:rFonts w:ascii="Arial" w:eastAsia="Calibri" w:hAnsi="Arial" w:cs="Arial"/>
          <w:sz w:val="24"/>
          <w:szCs w:val="24"/>
        </w:rPr>
        <w:t xml:space="preserve"> who are ready to do battle.</w:t>
      </w:r>
      <w:r w:rsidRPr="00E11F1D">
        <w:rPr>
          <w:rFonts w:ascii="Arial" w:eastAsia="Calibri" w:hAnsi="Arial" w:cs="Arial"/>
          <w:sz w:val="24"/>
          <w:szCs w:val="24"/>
        </w:rPr>
        <w:t xml:space="preserve"> Mahatma Gandhi considered the</w:t>
      </w:r>
      <w:r w:rsidR="007532F8" w:rsidRPr="00E11F1D">
        <w:rPr>
          <w:rFonts w:ascii="Arial" w:eastAsia="Calibri" w:hAnsi="Arial" w:cs="Arial"/>
          <w:sz w:val="24"/>
          <w:szCs w:val="24"/>
        </w:rPr>
        <w:t>ir</w:t>
      </w:r>
      <w:r w:rsidRPr="00E11F1D">
        <w:rPr>
          <w:rFonts w:ascii="Arial" w:eastAsia="Calibri" w:hAnsi="Arial" w:cs="Arial"/>
          <w:sz w:val="24"/>
          <w:szCs w:val="24"/>
        </w:rPr>
        <w:t xml:space="preserve"> war to be an allegorical representation of the battle within our own minds between an action that seems right and the one that is more convenient. To him, Arjuna represents each one of us, and Krishna, is the inner voice of conscience, that points to the right direction.  How does one make the right choice? In the Gita Krishna teaches the ways of Yoga, (</w:t>
      </w:r>
      <w:r w:rsidRPr="00E11F1D">
        <w:rPr>
          <w:rFonts w:ascii="Arial" w:eastAsia="Calibri" w:hAnsi="Arial" w:cs="Arial"/>
          <w:i/>
          <w:sz w:val="24"/>
          <w:szCs w:val="24"/>
        </w:rPr>
        <w:t xml:space="preserve">bhakti, </w:t>
      </w:r>
      <w:proofErr w:type="spellStart"/>
      <w:r w:rsidRPr="00E11F1D">
        <w:rPr>
          <w:rFonts w:ascii="Arial" w:eastAsia="Calibri" w:hAnsi="Arial" w:cs="Arial"/>
          <w:i/>
          <w:sz w:val="24"/>
          <w:szCs w:val="24"/>
        </w:rPr>
        <w:t>gyana</w:t>
      </w:r>
      <w:proofErr w:type="spellEnd"/>
      <w:r w:rsidRPr="00E11F1D">
        <w:rPr>
          <w:rFonts w:ascii="Arial" w:eastAsia="Calibri" w:hAnsi="Arial" w:cs="Arial"/>
          <w:i/>
          <w:sz w:val="24"/>
          <w:szCs w:val="24"/>
        </w:rPr>
        <w:t xml:space="preserve">, karma </w:t>
      </w:r>
      <w:r w:rsidRPr="00E11F1D">
        <w:rPr>
          <w:rFonts w:ascii="Arial" w:eastAsia="Calibri" w:hAnsi="Arial" w:cs="Arial"/>
          <w:sz w:val="24"/>
          <w:szCs w:val="24"/>
        </w:rPr>
        <w:t xml:space="preserve">as well as </w:t>
      </w:r>
      <w:r w:rsidRPr="00E11F1D">
        <w:rPr>
          <w:rFonts w:ascii="Arial" w:eastAsia="Calibri" w:hAnsi="Arial" w:cs="Arial"/>
          <w:i/>
          <w:sz w:val="24"/>
          <w:szCs w:val="24"/>
        </w:rPr>
        <w:t>dhyana</w:t>
      </w:r>
      <w:r w:rsidRPr="00E11F1D">
        <w:rPr>
          <w:rFonts w:ascii="Arial" w:eastAsia="Calibri" w:hAnsi="Arial" w:cs="Arial"/>
          <w:sz w:val="24"/>
          <w:szCs w:val="24"/>
        </w:rPr>
        <w:t xml:space="preserve">,) as the means to salvation. He also points to how </w:t>
      </w:r>
      <w:r w:rsidRPr="00E11F1D">
        <w:rPr>
          <w:rFonts w:ascii="Arial" w:eastAsia="Calibri" w:hAnsi="Arial" w:cs="Arial"/>
          <w:i/>
          <w:sz w:val="24"/>
          <w:szCs w:val="24"/>
        </w:rPr>
        <w:t>dharma</w:t>
      </w:r>
      <w:r w:rsidRPr="00E11F1D">
        <w:rPr>
          <w:rFonts w:ascii="Arial" w:eastAsia="Calibri" w:hAnsi="Arial" w:cs="Arial"/>
          <w:sz w:val="24"/>
          <w:szCs w:val="24"/>
        </w:rPr>
        <w:t xml:space="preserve"> can be viewed in different ways in extreme circumstances. </w:t>
      </w:r>
    </w:p>
    <w:p w14:paraId="73EBA9D7" w14:textId="51797AD3" w:rsidR="008D5BA0" w:rsidRPr="00E11F1D" w:rsidRDefault="008D5BA0" w:rsidP="008D5BA0">
      <w:pPr>
        <w:numPr>
          <w:ilvl w:val="0"/>
          <w:numId w:val="4"/>
        </w:numPr>
        <w:spacing w:after="0" w:line="360" w:lineRule="auto"/>
        <w:rPr>
          <w:rFonts w:ascii="Arial" w:eastAsia="Times New Roman" w:hAnsi="Arial" w:cs="Arial"/>
          <w:sz w:val="24"/>
          <w:szCs w:val="24"/>
        </w:rPr>
      </w:pPr>
      <w:r w:rsidRPr="00E11F1D">
        <w:rPr>
          <w:rFonts w:ascii="Arial" w:eastAsia="Times New Roman" w:hAnsi="Arial" w:cs="Arial"/>
          <w:sz w:val="24"/>
          <w:szCs w:val="24"/>
        </w:rPr>
        <w:t xml:space="preserve">The real message of the Gita however begins, when at the start of the first day of battle in the Mahabharata. Arjuna asks his friend and charioteer, Krishna, to drive him to the mid- point between the two armies so that he may get a good idea of how his antagonists are arranged to do battle.  Krishna drives the chariot to a location from which Arjuna could get the best view of those ready to fight him and his armies.  The seriousness of the situation suddenly hits Arjuna as a bolt from the blue.  Is it right to fight for mere possession of land?  Is it right to kill those whom one respects as one’s elders and others who are one’s cousins, </w:t>
      </w:r>
      <w:r w:rsidR="005E2FC6" w:rsidRPr="00E11F1D">
        <w:rPr>
          <w:rFonts w:ascii="Arial" w:eastAsia="Times New Roman" w:hAnsi="Arial" w:cs="Arial"/>
          <w:sz w:val="24"/>
          <w:szCs w:val="24"/>
        </w:rPr>
        <w:t>friends,</w:t>
      </w:r>
      <w:r w:rsidRPr="00E11F1D">
        <w:rPr>
          <w:rFonts w:ascii="Arial" w:eastAsia="Times New Roman" w:hAnsi="Arial" w:cs="Arial"/>
          <w:sz w:val="24"/>
          <w:szCs w:val="24"/>
        </w:rPr>
        <w:t xml:space="preserve"> and companions? What about their families, their elders and their women and children, who will </w:t>
      </w:r>
      <w:proofErr w:type="gramStart"/>
      <w:r w:rsidRPr="00E11F1D">
        <w:rPr>
          <w:rFonts w:ascii="Arial" w:eastAsia="Times New Roman" w:hAnsi="Arial" w:cs="Arial"/>
          <w:sz w:val="24"/>
          <w:szCs w:val="24"/>
        </w:rPr>
        <w:t>all</w:t>
      </w:r>
      <w:proofErr w:type="gramEnd"/>
      <w:r w:rsidRPr="00E11F1D">
        <w:rPr>
          <w:rFonts w:ascii="Arial" w:eastAsia="Times New Roman" w:hAnsi="Arial" w:cs="Arial"/>
          <w:sz w:val="24"/>
          <w:szCs w:val="24"/>
        </w:rPr>
        <w:t xml:space="preserve"> suffer as a consequence of war?   He shudders in despair, drops his weapons, sinks to the </w:t>
      </w:r>
      <w:r w:rsidR="00B737A2" w:rsidRPr="00E11F1D">
        <w:rPr>
          <w:rFonts w:ascii="Arial" w:eastAsia="Times New Roman" w:hAnsi="Arial" w:cs="Arial"/>
          <w:sz w:val="24"/>
          <w:szCs w:val="24"/>
        </w:rPr>
        <w:t>ground,</w:t>
      </w:r>
      <w:r w:rsidRPr="00E11F1D">
        <w:rPr>
          <w:rFonts w:ascii="Arial" w:eastAsia="Times New Roman" w:hAnsi="Arial" w:cs="Arial"/>
          <w:sz w:val="24"/>
          <w:szCs w:val="24"/>
        </w:rPr>
        <w:t xml:space="preserve"> and turns piteously to Krishna for advice. Is it not better to get away from it all and lead the life of a yogi in a forest rather than commit such deadly sins, he asks? Suddenly the sounds and clamor of the armies ready to do battle fall silent. Time stands still for the next seventeen chapters of the Gita while the two friends are in deep discussion on the trials and tribulations of life and how to live in the right manner. Meanwhile all the elements of nature are held in suspense. In that deathly silence, our two protagonists, one human and the other divine, are steeped in their conversation. It is in this </w:t>
      </w:r>
      <w:r w:rsidRPr="00E11F1D">
        <w:rPr>
          <w:rFonts w:ascii="Arial" w:eastAsia="Times New Roman" w:hAnsi="Arial" w:cs="Arial"/>
          <w:sz w:val="24"/>
          <w:szCs w:val="24"/>
        </w:rPr>
        <w:lastRenderedPageBreak/>
        <w:t>context that in the Gita, Krishna, presents his doctrine of yoga as the way to negotiate the trials and tribulations of life, amid our daily battles, in preference to escaping from it all, away in the seclusion of a proverbial forest, to lead a life of an ascetic.</w:t>
      </w:r>
    </w:p>
    <w:p w14:paraId="32DF9D3C" w14:textId="77777777" w:rsidR="008D5BA0" w:rsidRPr="00E11F1D" w:rsidRDefault="008D5BA0" w:rsidP="008D5BA0">
      <w:pPr>
        <w:pBdr>
          <w:bottom w:val="single" w:sz="6" w:space="1" w:color="auto"/>
        </w:pBdr>
        <w:spacing w:after="0" w:line="360" w:lineRule="auto"/>
        <w:rPr>
          <w:rFonts w:ascii="Arial" w:eastAsia="Times New Roman" w:hAnsi="Arial" w:cs="Arial"/>
          <w:sz w:val="24"/>
          <w:szCs w:val="24"/>
        </w:rPr>
      </w:pPr>
    </w:p>
    <w:p w14:paraId="479FD1A6" w14:textId="77777777" w:rsidR="008D5BA0" w:rsidRPr="00E11F1D" w:rsidRDefault="008D5BA0" w:rsidP="008D5BA0">
      <w:pPr>
        <w:spacing w:after="0" w:line="360" w:lineRule="auto"/>
        <w:rPr>
          <w:rFonts w:ascii="Arial" w:eastAsia="Times New Roman" w:hAnsi="Arial" w:cs="Arial"/>
          <w:sz w:val="24"/>
          <w:szCs w:val="24"/>
        </w:rPr>
      </w:pPr>
    </w:p>
    <w:p w14:paraId="593AB8C0" w14:textId="5C8B2FCC" w:rsidR="008D5BA0" w:rsidRDefault="008D5BA0" w:rsidP="008D5BA0">
      <w:pPr>
        <w:numPr>
          <w:ilvl w:val="0"/>
          <w:numId w:val="4"/>
        </w:numPr>
        <w:spacing w:after="0" w:line="360" w:lineRule="auto"/>
        <w:rPr>
          <w:rFonts w:ascii="Arial" w:eastAsia="Times New Roman" w:hAnsi="Arial" w:cs="Arial"/>
          <w:sz w:val="24"/>
          <w:szCs w:val="24"/>
        </w:rPr>
      </w:pPr>
      <w:r w:rsidRPr="00E11F1D">
        <w:rPr>
          <w:rFonts w:ascii="Arial" w:eastAsia="Times New Roman" w:hAnsi="Arial" w:cs="Arial"/>
          <w:sz w:val="24"/>
          <w:szCs w:val="24"/>
        </w:rPr>
        <w:t xml:space="preserve">In dissuading Arjuna from his desire to escape from his duties, Krishna lectures him on four types of Yoga, </w:t>
      </w:r>
      <w:r w:rsidRPr="00E11F1D">
        <w:rPr>
          <w:rFonts w:ascii="Arial" w:eastAsia="Times New Roman" w:hAnsi="Arial" w:cs="Arial"/>
          <w:i/>
          <w:sz w:val="24"/>
          <w:szCs w:val="24"/>
        </w:rPr>
        <w:t>Karma</w:t>
      </w:r>
      <w:r w:rsidRPr="00E11F1D">
        <w:rPr>
          <w:rFonts w:ascii="Arial" w:eastAsia="Times New Roman" w:hAnsi="Arial" w:cs="Arial"/>
          <w:sz w:val="24"/>
          <w:szCs w:val="24"/>
        </w:rPr>
        <w:t xml:space="preserve"> (Action), </w:t>
      </w:r>
      <w:proofErr w:type="spellStart"/>
      <w:r w:rsidRPr="00E11F1D">
        <w:rPr>
          <w:rFonts w:ascii="Arial" w:eastAsia="Times New Roman" w:hAnsi="Arial" w:cs="Arial"/>
          <w:i/>
          <w:sz w:val="24"/>
          <w:szCs w:val="24"/>
        </w:rPr>
        <w:t>Gyana</w:t>
      </w:r>
      <w:proofErr w:type="spellEnd"/>
      <w:r w:rsidRPr="00E11F1D">
        <w:rPr>
          <w:rFonts w:ascii="Arial" w:eastAsia="Times New Roman" w:hAnsi="Arial" w:cs="Arial"/>
          <w:sz w:val="24"/>
          <w:szCs w:val="24"/>
        </w:rPr>
        <w:t xml:space="preserve"> or</w:t>
      </w:r>
      <w:r w:rsidRPr="00E11F1D">
        <w:rPr>
          <w:rFonts w:ascii="Arial" w:eastAsia="Times New Roman" w:hAnsi="Arial" w:cs="Arial"/>
          <w:i/>
          <w:sz w:val="24"/>
          <w:szCs w:val="24"/>
        </w:rPr>
        <w:t xml:space="preserve"> Jnana</w:t>
      </w:r>
      <w:r w:rsidRPr="00E11F1D">
        <w:rPr>
          <w:rFonts w:ascii="Arial" w:eastAsia="Times New Roman" w:hAnsi="Arial" w:cs="Arial"/>
          <w:sz w:val="24"/>
          <w:szCs w:val="24"/>
        </w:rPr>
        <w:t xml:space="preserve"> (Knowledge), and </w:t>
      </w:r>
      <w:r w:rsidRPr="00E11F1D">
        <w:rPr>
          <w:rFonts w:ascii="Arial" w:eastAsia="Times New Roman" w:hAnsi="Arial" w:cs="Arial"/>
          <w:i/>
          <w:sz w:val="24"/>
          <w:szCs w:val="24"/>
        </w:rPr>
        <w:t xml:space="preserve">Bhakti </w:t>
      </w:r>
      <w:r w:rsidRPr="00E11F1D">
        <w:rPr>
          <w:rFonts w:ascii="Arial" w:eastAsia="Times New Roman" w:hAnsi="Arial" w:cs="Arial"/>
          <w:sz w:val="24"/>
          <w:szCs w:val="24"/>
        </w:rPr>
        <w:t xml:space="preserve">(Devotion) and also </w:t>
      </w:r>
      <w:r w:rsidRPr="00E11F1D">
        <w:rPr>
          <w:rFonts w:ascii="Arial" w:eastAsia="Times New Roman" w:hAnsi="Arial" w:cs="Arial"/>
          <w:i/>
          <w:sz w:val="24"/>
          <w:szCs w:val="24"/>
        </w:rPr>
        <w:t xml:space="preserve">Dhyana </w:t>
      </w:r>
      <w:r w:rsidRPr="00E11F1D">
        <w:rPr>
          <w:rFonts w:ascii="Arial" w:eastAsia="Times New Roman" w:hAnsi="Arial" w:cs="Arial"/>
          <w:sz w:val="24"/>
          <w:szCs w:val="24"/>
        </w:rPr>
        <w:t xml:space="preserve">(Meditation). </w:t>
      </w:r>
      <w:r w:rsidRPr="00E11F1D">
        <w:rPr>
          <w:rFonts w:ascii="Arial" w:eastAsia="Times New Roman" w:hAnsi="Arial" w:cs="Arial"/>
          <w:iCs/>
          <w:sz w:val="24"/>
          <w:szCs w:val="24"/>
        </w:rPr>
        <w:t xml:space="preserve">These could </w:t>
      </w:r>
      <w:r w:rsidRPr="00E11F1D">
        <w:rPr>
          <w:rFonts w:ascii="Arial" w:eastAsia="Times New Roman" w:hAnsi="Arial" w:cs="Arial"/>
          <w:sz w:val="24"/>
          <w:szCs w:val="24"/>
        </w:rPr>
        <w:t xml:space="preserve">be performed by lay persons and householders as distinct from the </w:t>
      </w:r>
      <w:proofErr w:type="spellStart"/>
      <w:r w:rsidRPr="00E11F1D">
        <w:rPr>
          <w:rFonts w:ascii="Arial" w:eastAsia="Times New Roman" w:hAnsi="Arial" w:cs="Arial"/>
          <w:sz w:val="24"/>
          <w:szCs w:val="24"/>
        </w:rPr>
        <w:t>Patanjalian</w:t>
      </w:r>
      <w:proofErr w:type="spellEnd"/>
      <w:r w:rsidRPr="00E11F1D">
        <w:rPr>
          <w:rFonts w:ascii="Arial" w:eastAsia="Times New Roman" w:hAnsi="Arial" w:cs="Arial"/>
          <w:sz w:val="24"/>
          <w:szCs w:val="24"/>
        </w:rPr>
        <w:t xml:space="preserve"> ‘yoga of meditation or </w:t>
      </w:r>
      <w:r w:rsidRPr="00E11F1D">
        <w:rPr>
          <w:rFonts w:ascii="Arial" w:eastAsia="Times New Roman" w:hAnsi="Arial" w:cs="Arial"/>
          <w:i/>
          <w:sz w:val="24"/>
          <w:szCs w:val="24"/>
        </w:rPr>
        <w:t>Dhyana’</w:t>
      </w:r>
      <w:r w:rsidRPr="00E11F1D">
        <w:rPr>
          <w:rFonts w:ascii="Arial" w:eastAsia="Times New Roman" w:hAnsi="Arial" w:cs="Arial"/>
          <w:sz w:val="24"/>
          <w:szCs w:val="24"/>
        </w:rPr>
        <w:t xml:space="preserve"> that required the practice of austerities and renunciation. As mentioned earlier in the talk on Yoga Sutra, </w:t>
      </w:r>
      <w:r w:rsidRPr="00E11F1D">
        <w:rPr>
          <w:rFonts w:ascii="Arial" w:eastAsia="Times New Roman" w:hAnsi="Arial" w:cs="Arial"/>
          <w:i/>
          <w:sz w:val="24"/>
          <w:szCs w:val="24"/>
        </w:rPr>
        <w:t>ashtanga</w:t>
      </w:r>
      <w:r w:rsidRPr="00E11F1D">
        <w:rPr>
          <w:rFonts w:ascii="Arial" w:eastAsia="Times New Roman" w:hAnsi="Arial" w:cs="Arial"/>
          <w:sz w:val="24"/>
          <w:szCs w:val="24"/>
        </w:rPr>
        <w:t xml:space="preserve"> yoga, which required a mental discipline and seclusion, was difficult to achieve for one also engaged in the daily duties of a profession or taking care of home and family. The ways of action, knowledge or devotion were easier to acquire. The Gita stresses that yoga is for all peoples with no distinction or class or gender, </w:t>
      </w:r>
      <w:r w:rsidR="00AB2856" w:rsidRPr="00E11F1D">
        <w:rPr>
          <w:rFonts w:ascii="Arial" w:eastAsia="Times New Roman" w:hAnsi="Arial" w:cs="Arial"/>
          <w:sz w:val="24"/>
          <w:szCs w:val="24"/>
        </w:rPr>
        <w:t>caste,</w:t>
      </w:r>
      <w:r w:rsidRPr="00E11F1D">
        <w:rPr>
          <w:rFonts w:ascii="Arial" w:eastAsia="Times New Roman" w:hAnsi="Arial" w:cs="Arial"/>
          <w:sz w:val="24"/>
          <w:szCs w:val="24"/>
        </w:rPr>
        <w:t xml:space="preserve"> or creed, and is more accessible to the lay public than the path of renunciation</w:t>
      </w:r>
      <w:r w:rsidR="00B737A2">
        <w:rPr>
          <w:rFonts w:ascii="Arial" w:eastAsia="Times New Roman" w:hAnsi="Arial" w:cs="Arial"/>
          <w:sz w:val="24"/>
          <w:szCs w:val="24"/>
        </w:rPr>
        <w:t>.</w:t>
      </w:r>
    </w:p>
    <w:p w14:paraId="62B59C65" w14:textId="5F2BF459" w:rsidR="00B737A2" w:rsidRDefault="00B737A2" w:rsidP="00B737A2">
      <w:pPr>
        <w:spacing w:after="0" w:line="360" w:lineRule="auto"/>
        <w:ind w:left="1080"/>
        <w:rPr>
          <w:rFonts w:ascii="Arial" w:eastAsia="Times New Roman" w:hAnsi="Arial" w:cs="Arial"/>
          <w:sz w:val="24"/>
          <w:szCs w:val="24"/>
        </w:rPr>
      </w:pPr>
    </w:p>
    <w:p w14:paraId="3449DA9E" w14:textId="1054A28A" w:rsidR="00B546DA" w:rsidRDefault="00B546DA" w:rsidP="00B737A2">
      <w:pPr>
        <w:spacing w:after="0" w:line="360" w:lineRule="auto"/>
        <w:ind w:left="1080"/>
        <w:rPr>
          <w:rFonts w:ascii="Arial" w:eastAsia="Times New Roman" w:hAnsi="Arial" w:cs="Arial"/>
          <w:sz w:val="24"/>
          <w:szCs w:val="24"/>
        </w:rPr>
      </w:pPr>
    </w:p>
    <w:p w14:paraId="7A80945A" w14:textId="77777777" w:rsidR="00B546DA" w:rsidRPr="00E11F1D" w:rsidRDefault="00B546DA" w:rsidP="00544741">
      <w:pPr>
        <w:spacing w:after="0" w:line="360" w:lineRule="auto"/>
        <w:rPr>
          <w:rFonts w:ascii="Arial" w:eastAsia="Times New Roman" w:hAnsi="Arial" w:cs="Arial"/>
          <w:sz w:val="24"/>
          <w:szCs w:val="24"/>
        </w:rPr>
      </w:pPr>
    </w:p>
    <w:p w14:paraId="5A864E3B" w14:textId="6C3DAF1F" w:rsidR="008D5BA0" w:rsidRPr="00E11F1D" w:rsidRDefault="008D5BA0" w:rsidP="00AD2C40">
      <w:pPr>
        <w:spacing w:after="200" w:line="360" w:lineRule="auto"/>
        <w:rPr>
          <w:rFonts w:ascii="Arial" w:eastAsia="Times New Roman" w:hAnsi="Arial" w:cs="Arial"/>
          <w:sz w:val="24"/>
          <w:szCs w:val="24"/>
        </w:rPr>
      </w:pPr>
      <w:r w:rsidRPr="00E11F1D">
        <w:rPr>
          <w:rFonts w:ascii="Arial" w:eastAsia="Calibri" w:hAnsi="Arial" w:cs="Arial"/>
          <w:sz w:val="24"/>
          <w:szCs w:val="24"/>
        </w:rPr>
        <w:t xml:space="preserve"> </w:t>
      </w:r>
      <w:r w:rsidRPr="00E11F1D">
        <w:rPr>
          <w:rFonts w:ascii="Arial" w:eastAsia="Times New Roman" w:hAnsi="Arial" w:cs="Arial"/>
          <w:sz w:val="24"/>
          <w:szCs w:val="24"/>
        </w:rPr>
        <w:t xml:space="preserve"> </w:t>
      </w:r>
      <w:r w:rsidR="00B737A2">
        <w:rPr>
          <w:rFonts w:ascii="Arial" w:eastAsia="Times New Roman" w:hAnsi="Arial" w:cs="Arial"/>
          <w:sz w:val="24"/>
          <w:szCs w:val="24"/>
        </w:rPr>
        <w:tab/>
      </w:r>
      <w:r w:rsidRPr="00E11F1D">
        <w:rPr>
          <w:rFonts w:ascii="Arial" w:eastAsia="Times New Roman" w:hAnsi="Arial" w:cs="Arial"/>
          <w:b/>
          <w:sz w:val="24"/>
          <w:szCs w:val="24"/>
        </w:rPr>
        <w:t>The way of knowledge or wisdom</w:t>
      </w:r>
      <w:r w:rsidRPr="00E11F1D">
        <w:rPr>
          <w:rFonts w:ascii="Arial" w:eastAsia="Times New Roman" w:hAnsi="Arial" w:cs="Arial"/>
          <w:sz w:val="24"/>
          <w:szCs w:val="24"/>
        </w:rPr>
        <w:t xml:space="preserve"> (</w:t>
      </w:r>
      <w:proofErr w:type="spellStart"/>
      <w:r w:rsidRPr="00E11F1D">
        <w:rPr>
          <w:rFonts w:ascii="Arial" w:eastAsia="Times New Roman" w:hAnsi="Arial" w:cs="Arial"/>
          <w:b/>
          <w:i/>
          <w:sz w:val="24"/>
          <w:szCs w:val="24"/>
        </w:rPr>
        <w:t>Gyana</w:t>
      </w:r>
      <w:proofErr w:type="spellEnd"/>
      <w:r w:rsidRPr="00E11F1D">
        <w:rPr>
          <w:rFonts w:ascii="Arial" w:eastAsia="Times New Roman" w:hAnsi="Arial" w:cs="Arial"/>
          <w:b/>
          <w:sz w:val="24"/>
          <w:szCs w:val="24"/>
        </w:rPr>
        <w:t xml:space="preserve"> or </w:t>
      </w:r>
      <w:r w:rsidRPr="00E11F1D">
        <w:rPr>
          <w:rFonts w:ascii="Arial" w:eastAsia="Times New Roman" w:hAnsi="Arial" w:cs="Arial"/>
          <w:b/>
          <w:i/>
          <w:sz w:val="24"/>
          <w:szCs w:val="24"/>
        </w:rPr>
        <w:t>Jnana</w:t>
      </w:r>
      <w:r w:rsidRPr="00E11F1D">
        <w:rPr>
          <w:rFonts w:ascii="Arial" w:eastAsia="Times New Roman" w:hAnsi="Arial" w:cs="Arial"/>
          <w:b/>
          <w:sz w:val="24"/>
          <w:szCs w:val="24"/>
        </w:rPr>
        <w:t xml:space="preserve"> </w:t>
      </w:r>
      <w:proofErr w:type="gramStart"/>
      <w:r w:rsidRPr="00E11F1D">
        <w:rPr>
          <w:rFonts w:ascii="Arial" w:eastAsia="Times New Roman" w:hAnsi="Arial" w:cs="Arial"/>
          <w:b/>
          <w:sz w:val="24"/>
          <w:szCs w:val="24"/>
        </w:rPr>
        <w:t>Yoga</w:t>
      </w:r>
      <w:r w:rsidRPr="00E11F1D">
        <w:rPr>
          <w:rFonts w:ascii="Arial" w:eastAsia="Times New Roman" w:hAnsi="Arial" w:cs="Arial"/>
          <w:sz w:val="24"/>
          <w:szCs w:val="24"/>
        </w:rPr>
        <w:t xml:space="preserve"> )</w:t>
      </w:r>
      <w:proofErr w:type="gramEnd"/>
      <w:r w:rsidRPr="00E11F1D">
        <w:rPr>
          <w:rFonts w:ascii="Arial" w:eastAsia="Times New Roman" w:hAnsi="Arial" w:cs="Arial"/>
          <w:sz w:val="24"/>
          <w:szCs w:val="24"/>
        </w:rPr>
        <w:t xml:space="preserve"> </w:t>
      </w:r>
    </w:p>
    <w:p w14:paraId="016D496D" w14:textId="56618E9F" w:rsidR="008D5BA0" w:rsidRPr="00E11F1D" w:rsidRDefault="008D5BA0" w:rsidP="006F4BDD">
      <w:pPr>
        <w:spacing w:after="200" w:line="360" w:lineRule="auto"/>
        <w:ind w:left="720"/>
        <w:rPr>
          <w:rFonts w:ascii="Arial" w:eastAsia="Calibri" w:hAnsi="Arial" w:cs="Arial"/>
          <w:sz w:val="24"/>
          <w:szCs w:val="24"/>
        </w:rPr>
      </w:pPr>
      <w:r w:rsidRPr="00E11F1D">
        <w:rPr>
          <w:rFonts w:ascii="Arial" w:eastAsia="Calibri" w:hAnsi="Arial" w:cs="Arial"/>
          <w:sz w:val="24"/>
          <w:szCs w:val="24"/>
        </w:rPr>
        <w:t xml:space="preserve">Krishna chides Arjuna on his conception of mortality and teaches him the distinction between then the real (immortal) Self and the unreal, transitory physical/psychological self. “The wise mourn neither for the living nor for the dead. Never was I not, nor thou, nor these kings; nor any of us will cease to be hereafter.”  We are not the body that goes through childhood, old </w:t>
      </w:r>
      <w:r w:rsidR="00AB2856" w:rsidRPr="00E11F1D">
        <w:rPr>
          <w:rFonts w:ascii="Arial" w:eastAsia="Calibri" w:hAnsi="Arial" w:cs="Arial"/>
          <w:sz w:val="24"/>
          <w:szCs w:val="24"/>
        </w:rPr>
        <w:t>age,</w:t>
      </w:r>
      <w:r w:rsidRPr="00E11F1D">
        <w:rPr>
          <w:rFonts w:ascii="Arial" w:eastAsia="Calibri" w:hAnsi="Arial" w:cs="Arial"/>
          <w:sz w:val="24"/>
          <w:szCs w:val="24"/>
        </w:rPr>
        <w:t xml:space="preserve"> and death. The “embodied one” receives another body on death and it is like changing garments.  Unlike the body, “That” is imperishable, </w:t>
      </w:r>
      <w:r w:rsidR="00AB2856" w:rsidRPr="00E11F1D">
        <w:rPr>
          <w:rFonts w:ascii="Arial" w:eastAsia="Calibri" w:hAnsi="Arial" w:cs="Arial"/>
          <w:sz w:val="24"/>
          <w:szCs w:val="24"/>
        </w:rPr>
        <w:t>indestructible,</w:t>
      </w:r>
      <w:r w:rsidRPr="00E11F1D">
        <w:rPr>
          <w:rFonts w:ascii="Arial" w:eastAsia="Calibri" w:hAnsi="Arial" w:cs="Arial"/>
          <w:sz w:val="24"/>
          <w:szCs w:val="24"/>
        </w:rPr>
        <w:t xml:space="preserve"> and everlasting. The “</w:t>
      </w:r>
      <w:r w:rsidRPr="00E11F1D">
        <w:rPr>
          <w:rFonts w:ascii="Arial" w:eastAsia="Calibri" w:hAnsi="Arial" w:cs="Arial"/>
          <w:i/>
          <w:sz w:val="24"/>
          <w:szCs w:val="24"/>
        </w:rPr>
        <w:t>Atman</w:t>
      </w:r>
      <w:r w:rsidRPr="00E11F1D">
        <w:rPr>
          <w:rFonts w:ascii="Arial" w:eastAsia="Calibri" w:hAnsi="Arial" w:cs="Arial"/>
          <w:sz w:val="24"/>
          <w:szCs w:val="24"/>
        </w:rPr>
        <w:t xml:space="preserve">” is neither slain nor ever slays. “This no fire burns, no </w:t>
      </w:r>
      <w:r w:rsidRPr="00E11F1D">
        <w:rPr>
          <w:rFonts w:ascii="Arial" w:eastAsia="Calibri" w:hAnsi="Arial" w:cs="Arial"/>
          <w:sz w:val="24"/>
          <w:szCs w:val="24"/>
        </w:rPr>
        <w:lastRenderedPageBreak/>
        <w:t xml:space="preserve">waters wet, ‘This’ no wind doth dry” he says. ‘This’ can be perceived neither by the senses nor by the mind.  </w:t>
      </w:r>
    </w:p>
    <w:p w14:paraId="58A68EE5" w14:textId="77777777" w:rsidR="008D5BA0" w:rsidRPr="00E11F1D" w:rsidRDefault="008D5BA0" w:rsidP="008D5BA0">
      <w:pPr>
        <w:numPr>
          <w:ilvl w:val="0"/>
          <w:numId w:val="4"/>
        </w:numPr>
        <w:spacing w:after="0" w:line="360" w:lineRule="auto"/>
        <w:rPr>
          <w:rFonts w:ascii="Arial" w:eastAsia="Times New Roman" w:hAnsi="Arial" w:cs="Arial"/>
          <w:b/>
          <w:bCs/>
          <w:sz w:val="24"/>
          <w:szCs w:val="24"/>
        </w:rPr>
      </w:pPr>
      <w:r w:rsidRPr="00E11F1D">
        <w:rPr>
          <w:rFonts w:ascii="Arial" w:eastAsia="Times New Roman" w:hAnsi="Arial" w:cs="Arial"/>
          <w:b/>
          <w:bCs/>
          <w:sz w:val="24"/>
          <w:szCs w:val="24"/>
        </w:rPr>
        <w:t xml:space="preserve">“The state of all beings before birth is unmanifest; their middle state is manifest; their state after death is again unmanifest”. This embodied one, in the body of every being, is beyond all harm. (2.16-2.30). </w:t>
      </w:r>
    </w:p>
    <w:p w14:paraId="31CF727E" w14:textId="0A3E3013" w:rsidR="006F4BDD" w:rsidRPr="00E11F1D" w:rsidRDefault="008D5BA0" w:rsidP="006F4BDD">
      <w:pPr>
        <w:spacing w:after="200" w:line="360" w:lineRule="auto"/>
        <w:ind w:left="720"/>
        <w:rPr>
          <w:rFonts w:ascii="Arial" w:eastAsia="Calibri" w:hAnsi="Arial" w:cs="Arial"/>
          <w:sz w:val="24"/>
          <w:szCs w:val="24"/>
        </w:rPr>
      </w:pPr>
      <w:r w:rsidRPr="00E11F1D">
        <w:rPr>
          <w:rFonts w:ascii="Arial" w:eastAsia="Calibri" w:hAnsi="Arial" w:cs="Arial"/>
          <w:sz w:val="24"/>
          <w:szCs w:val="24"/>
        </w:rPr>
        <w:t xml:space="preserve">Clearly Krishna here is echoing </w:t>
      </w:r>
      <w:r w:rsidR="00B443FE" w:rsidRPr="00E11F1D">
        <w:rPr>
          <w:rFonts w:ascii="Arial" w:eastAsia="Calibri" w:hAnsi="Arial" w:cs="Arial"/>
          <w:sz w:val="24"/>
          <w:szCs w:val="24"/>
        </w:rPr>
        <w:t>the</w:t>
      </w:r>
      <w:r w:rsidRPr="00E11F1D">
        <w:rPr>
          <w:rFonts w:ascii="Arial" w:eastAsia="Calibri" w:hAnsi="Arial" w:cs="Arial"/>
          <w:sz w:val="24"/>
          <w:szCs w:val="24"/>
        </w:rPr>
        <w:t xml:space="preserve"> principles of </w:t>
      </w:r>
      <w:proofErr w:type="spellStart"/>
      <w:r w:rsidRPr="00E11F1D">
        <w:rPr>
          <w:rFonts w:ascii="Arial" w:eastAsia="Calibri" w:hAnsi="Arial" w:cs="Arial"/>
          <w:sz w:val="24"/>
          <w:szCs w:val="24"/>
        </w:rPr>
        <w:t>Sankhya</w:t>
      </w:r>
      <w:proofErr w:type="spellEnd"/>
      <w:r w:rsidRPr="00E11F1D">
        <w:rPr>
          <w:rFonts w:ascii="Arial" w:eastAsia="Calibri" w:hAnsi="Arial" w:cs="Arial"/>
          <w:sz w:val="24"/>
          <w:szCs w:val="24"/>
        </w:rPr>
        <w:t xml:space="preserve"> philosophy which states that whereas the body is a part of the ever-changing Prakriti or nature, the inner Self</w:t>
      </w:r>
      <w:r w:rsidR="00544741">
        <w:rPr>
          <w:rFonts w:ascii="Arial" w:eastAsia="Calibri" w:hAnsi="Arial" w:cs="Arial"/>
          <w:sz w:val="24"/>
          <w:szCs w:val="24"/>
        </w:rPr>
        <w:t>,</w:t>
      </w:r>
      <w:r w:rsidRPr="00E11F1D">
        <w:rPr>
          <w:rFonts w:ascii="Arial" w:eastAsia="Calibri" w:hAnsi="Arial" w:cs="Arial"/>
          <w:sz w:val="24"/>
          <w:szCs w:val="24"/>
        </w:rPr>
        <w:t xml:space="preserve"> </w:t>
      </w:r>
      <w:r w:rsidR="00544741">
        <w:rPr>
          <w:rFonts w:ascii="Arial" w:eastAsia="Calibri" w:hAnsi="Arial" w:cs="Arial"/>
          <w:sz w:val="24"/>
          <w:szCs w:val="24"/>
        </w:rPr>
        <w:t xml:space="preserve">or Purusha, </w:t>
      </w:r>
      <w:r w:rsidRPr="00E11F1D">
        <w:rPr>
          <w:rFonts w:ascii="Arial" w:eastAsia="Calibri" w:hAnsi="Arial" w:cs="Arial"/>
          <w:sz w:val="24"/>
          <w:szCs w:val="24"/>
        </w:rPr>
        <w:t xml:space="preserve">is immortal and everlasting. </w:t>
      </w:r>
    </w:p>
    <w:p w14:paraId="5415186A" w14:textId="15742FB3" w:rsidR="008D5BA0" w:rsidRPr="00E11F1D" w:rsidRDefault="001A5DB6" w:rsidP="00B546DA">
      <w:pPr>
        <w:spacing w:after="0" w:line="360" w:lineRule="auto"/>
        <w:ind w:left="720" w:firstLine="720"/>
        <w:rPr>
          <w:rFonts w:ascii="Arial" w:eastAsia="Times New Roman" w:hAnsi="Arial" w:cs="Arial"/>
          <w:b/>
          <w:bCs/>
          <w:sz w:val="24"/>
          <w:szCs w:val="24"/>
        </w:rPr>
      </w:pPr>
      <w:r w:rsidRPr="00E11F1D">
        <w:rPr>
          <w:rFonts w:ascii="Arial" w:eastAsia="Times New Roman" w:hAnsi="Arial" w:cs="Arial"/>
          <w:b/>
          <w:bCs/>
          <w:sz w:val="24"/>
          <w:szCs w:val="24"/>
        </w:rPr>
        <w:t xml:space="preserve">Yoga is achieved when understanding </w:t>
      </w:r>
      <w:r w:rsidR="008D5BA0" w:rsidRPr="00E11F1D">
        <w:rPr>
          <w:rFonts w:ascii="Arial" w:eastAsia="Times New Roman" w:hAnsi="Arial" w:cs="Arial"/>
          <w:b/>
          <w:bCs/>
          <w:sz w:val="24"/>
          <w:szCs w:val="24"/>
        </w:rPr>
        <w:t>rests steadfast and unmoved in concentration on the truth, “when a man puts away all the cravings that arise in the mind and finds comfort only from his ‘atman’, or Self, then one is established in yoga. (2.53)</w:t>
      </w:r>
      <w:r w:rsidR="00B737A2">
        <w:rPr>
          <w:rFonts w:ascii="Arial" w:eastAsia="Times New Roman" w:hAnsi="Arial" w:cs="Arial"/>
          <w:b/>
          <w:bCs/>
          <w:sz w:val="24"/>
          <w:szCs w:val="24"/>
        </w:rPr>
        <w:tab/>
      </w:r>
    </w:p>
    <w:p w14:paraId="48567B8A" w14:textId="77777777" w:rsidR="008D5BA0" w:rsidRPr="00E11F1D" w:rsidRDefault="008D5BA0" w:rsidP="00B737A2">
      <w:pPr>
        <w:spacing w:after="200" w:line="360" w:lineRule="auto"/>
        <w:ind w:left="720"/>
        <w:rPr>
          <w:rFonts w:ascii="Arial" w:eastAsia="Calibri" w:hAnsi="Arial" w:cs="Arial"/>
          <w:sz w:val="24"/>
          <w:szCs w:val="24"/>
        </w:rPr>
      </w:pPr>
      <w:r w:rsidRPr="00E11F1D">
        <w:rPr>
          <w:rFonts w:ascii="Arial" w:eastAsia="Calibri" w:hAnsi="Arial" w:cs="Arial"/>
          <w:sz w:val="24"/>
          <w:szCs w:val="24"/>
        </w:rPr>
        <w:t xml:space="preserve">When one is trying to understand this, or investigate this idea, or studying the texts that describe this, one is performing </w:t>
      </w:r>
      <w:proofErr w:type="spellStart"/>
      <w:r w:rsidRPr="00E11F1D">
        <w:rPr>
          <w:rFonts w:ascii="Arial" w:eastAsia="Calibri" w:hAnsi="Arial" w:cs="Arial"/>
          <w:sz w:val="24"/>
          <w:szCs w:val="24"/>
        </w:rPr>
        <w:t>Gyana</w:t>
      </w:r>
      <w:proofErr w:type="spellEnd"/>
      <w:r w:rsidRPr="00E11F1D">
        <w:rPr>
          <w:rFonts w:ascii="Arial" w:eastAsia="Calibri" w:hAnsi="Arial" w:cs="Arial"/>
          <w:sz w:val="24"/>
          <w:szCs w:val="24"/>
        </w:rPr>
        <w:t xml:space="preserve"> Yoga, and when one reaches the state of realization of this, then one becomes a true ‘yogi’. </w:t>
      </w:r>
    </w:p>
    <w:p w14:paraId="38CE3F97" w14:textId="3EEA944B" w:rsidR="008D5BA0" w:rsidRPr="00E11F1D" w:rsidRDefault="008D5BA0" w:rsidP="00B737A2">
      <w:pPr>
        <w:spacing w:after="200" w:line="360" w:lineRule="auto"/>
        <w:ind w:firstLine="720"/>
        <w:rPr>
          <w:rFonts w:ascii="Arial" w:eastAsia="Calibri" w:hAnsi="Arial" w:cs="Arial"/>
          <w:sz w:val="24"/>
          <w:szCs w:val="24"/>
        </w:rPr>
      </w:pPr>
      <w:r w:rsidRPr="00E11F1D">
        <w:rPr>
          <w:rFonts w:ascii="Arial" w:eastAsia="Calibri" w:hAnsi="Arial" w:cs="Arial"/>
          <w:sz w:val="24"/>
          <w:szCs w:val="24"/>
        </w:rPr>
        <w:t>Then Krishna describes such a person:</w:t>
      </w:r>
    </w:p>
    <w:p w14:paraId="5B6A5141" w14:textId="77777777" w:rsidR="008D5BA0" w:rsidRPr="00E11F1D" w:rsidRDefault="008D5BA0" w:rsidP="008D5BA0">
      <w:pPr>
        <w:numPr>
          <w:ilvl w:val="0"/>
          <w:numId w:val="4"/>
        </w:numPr>
        <w:spacing w:after="0" w:line="360" w:lineRule="auto"/>
        <w:rPr>
          <w:rFonts w:ascii="Arial" w:eastAsia="Times New Roman" w:hAnsi="Arial" w:cs="Arial"/>
          <w:b/>
          <w:bCs/>
          <w:sz w:val="24"/>
          <w:szCs w:val="24"/>
        </w:rPr>
      </w:pPr>
      <w:r w:rsidRPr="00E11F1D">
        <w:rPr>
          <w:rFonts w:ascii="Arial" w:eastAsia="Times New Roman" w:hAnsi="Arial" w:cs="Arial"/>
          <w:b/>
          <w:bCs/>
          <w:sz w:val="24"/>
          <w:szCs w:val="24"/>
        </w:rPr>
        <w:t xml:space="preserve">A man of understanding, bereft of all cravings of the mind, finds comfort in his Self. (2.55). </w:t>
      </w:r>
    </w:p>
    <w:p w14:paraId="18BC1CCF" w14:textId="2556AE2F" w:rsidR="008D5BA0" w:rsidRPr="00E11F1D" w:rsidRDefault="008D5BA0" w:rsidP="00B737A2">
      <w:pPr>
        <w:spacing w:after="200" w:line="360" w:lineRule="auto"/>
        <w:ind w:left="720" w:firstLine="60"/>
        <w:rPr>
          <w:rFonts w:ascii="Arial" w:eastAsia="Calibri" w:hAnsi="Arial" w:cs="Arial"/>
          <w:sz w:val="24"/>
          <w:szCs w:val="24"/>
        </w:rPr>
      </w:pPr>
      <w:r w:rsidRPr="00E11F1D">
        <w:rPr>
          <w:rFonts w:ascii="Arial" w:eastAsia="Calibri" w:hAnsi="Arial" w:cs="Arial"/>
          <w:sz w:val="24"/>
          <w:szCs w:val="24"/>
        </w:rPr>
        <w:t>It is clear, that as in the Yoga Sutra, the confabulations of the mind are the essential cause of suffering. If one can control the mind one is at peace.</w:t>
      </w:r>
    </w:p>
    <w:p w14:paraId="03A9DDC9" w14:textId="77777777" w:rsidR="008D5BA0" w:rsidRPr="00E11F1D" w:rsidRDefault="008D5BA0" w:rsidP="008D5BA0">
      <w:pPr>
        <w:spacing w:after="0" w:line="360" w:lineRule="auto"/>
        <w:rPr>
          <w:rFonts w:ascii="Arial" w:eastAsia="Times New Roman" w:hAnsi="Arial" w:cs="Arial"/>
          <w:sz w:val="24"/>
          <w:szCs w:val="24"/>
        </w:rPr>
      </w:pPr>
    </w:p>
    <w:p w14:paraId="26AE1E6B" w14:textId="175E91A7" w:rsidR="008D5BA0" w:rsidRPr="00E11F1D" w:rsidRDefault="008D5BA0" w:rsidP="001A5DB6">
      <w:pPr>
        <w:spacing w:after="0" w:line="360" w:lineRule="auto"/>
        <w:ind w:left="720"/>
        <w:rPr>
          <w:rFonts w:ascii="Arial" w:eastAsia="Times New Roman" w:hAnsi="Arial" w:cs="Arial"/>
          <w:b/>
          <w:bCs/>
          <w:sz w:val="24"/>
          <w:szCs w:val="24"/>
        </w:rPr>
      </w:pPr>
      <w:r w:rsidRPr="00E11F1D">
        <w:rPr>
          <w:rFonts w:ascii="Arial" w:eastAsia="Times New Roman" w:hAnsi="Arial" w:cs="Arial"/>
          <w:b/>
          <w:bCs/>
          <w:sz w:val="24"/>
          <w:szCs w:val="24"/>
        </w:rPr>
        <w:t xml:space="preserve">Whose mind is untroubled in sorrows and longs not for joys, who is free from passion, </w:t>
      </w:r>
      <w:r w:rsidR="00544741" w:rsidRPr="00E11F1D">
        <w:rPr>
          <w:rFonts w:ascii="Arial" w:eastAsia="Times New Roman" w:hAnsi="Arial" w:cs="Arial"/>
          <w:b/>
          <w:bCs/>
          <w:sz w:val="24"/>
          <w:szCs w:val="24"/>
        </w:rPr>
        <w:t>fear,</w:t>
      </w:r>
      <w:r w:rsidRPr="00E11F1D">
        <w:rPr>
          <w:rFonts w:ascii="Arial" w:eastAsia="Times New Roman" w:hAnsi="Arial" w:cs="Arial"/>
          <w:b/>
          <w:bCs/>
          <w:sz w:val="24"/>
          <w:szCs w:val="24"/>
        </w:rPr>
        <w:t xml:space="preserve"> and wrath, who owns attachment nowhere, who feels neither joy nor resentment, whether good or bad comes his way, that man’s understanding is secure.” (2-56,57)</w:t>
      </w:r>
    </w:p>
    <w:p w14:paraId="00D1C3C5" w14:textId="096517D8" w:rsidR="008D5BA0" w:rsidRPr="00E11F1D" w:rsidRDefault="008D5BA0" w:rsidP="008D5BA0">
      <w:pPr>
        <w:spacing w:after="200" w:line="360" w:lineRule="auto"/>
        <w:rPr>
          <w:rFonts w:ascii="Arial" w:eastAsia="Calibri" w:hAnsi="Arial" w:cs="Arial"/>
          <w:sz w:val="24"/>
          <w:szCs w:val="24"/>
        </w:rPr>
      </w:pPr>
      <w:r w:rsidRPr="00E11F1D">
        <w:rPr>
          <w:rFonts w:ascii="Arial" w:eastAsia="Calibri" w:hAnsi="Arial" w:cs="Arial"/>
          <w:sz w:val="24"/>
          <w:szCs w:val="24"/>
        </w:rPr>
        <w:t xml:space="preserve"> </w:t>
      </w:r>
      <w:r w:rsidR="00B737A2">
        <w:rPr>
          <w:rFonts w:ascii="Arial" w:eastAsia="Calibri" w:hAnsi="Arial" w:cs="Arial"/>
          <w:sz w:val="24"/>
          <w:szCs w:val="24"/>
        </w:rPr>
        <w:tab/>
      </w:r>
      <w:r w:rsidRPr="00E11F1D">
        <w:rPr>
          <w:rFonts w:ascii="Arial" w:eastAsia="Calibri" w:hAnsi="Arial" w:cs="Arial"/>
          <w:sz w:val="24"/>
          <w:szCs w:val="24"/>
        </w:rPr>
        <w:t xml:space="preserve">That is a description of a complete </w:t>
      </w:r>
      <w:proofErr w:type="spellStart"/>
      <w:r w:rsidRPr="00E11F1D">
        <w:rPr>
          <w:rFonts w:ascii="Arial" w:eastAsia="Calibri" w:hAnsi="Arial" w:cs="Arial"/>
          <w:i/>
          <w:iCs/>
          <w:sz w:val="24"/>
          <w:szCs w:val="24"/>
        </w:rPr>
        <w:t>gyana</w:t>
      </w:r>
      <w:proofErr w:type="spellEnd"/>
      <w:r w:rsidRPr="00E11F1D">
        <w:rPr>
          <w:rFonts w:ascii="Arial" w:eastAsia="Calibri" w:hAnsi="Arial" w:cs="Arial"/>
          <w:sz w:val="24"/>
          <w:szCs w:val="24"/>
        </w:rPr>
        <w:t xml:space="preserve"> yogi or the yogi of knowledge.</w:t>
      </w:r>
    </w:p>
    <w:p w14:paraId="0A500854" w14:textId="77777777" w:rsidR="008D5BA0" w:rsidRPr="00E11F1D" w:rsidRDefault="008D5BA0" w:rsidP="008D5BA0">
      <w:pPr>
        <w:spacing w:after="0" w:line="360" w:lineRule="auto"/>
        <w:rPr>
          <w:rFonts w:ascii="Arial" w:eastAsia="Times New Roman" w:hAnsi="Arial" w:cs="Arial"/>
          <w:sz w:val="24"/>
          <w:szCs w:val="24"/>
        </w:rPr>
      </w:pPr>
    </w:p>
    <w:p w14:paraId="45863BF4" w14:textId="77777777" w:rsidR="008D5BA0" w:rsidRPr="00E11F1D" w:rsidRDefault="008D5BA0" w:rsidP="008D5BA0">
      <w:pPr>
        <w:numPr>
          <w:ilvl w:val="0"/>
          <w:numId w:val="4"/>
        </w:numPr>
        <w:spacing w:after="0" w:line="360" w:lineRule="auto"/>
        <w:rPr>
          <w:rFonts w:ascii="Arial" w:eastAsia="Times New Roman" w:hAnsi="Arial" w:cs="Arial"/>
          <w:b/>
          <w:bCs/>
          <w:sz w:val="24"/>
          <w:szCs w:val="24"/>
        </w:rPr>
      </w:pPr>
      <w:r w:rsidRPr="00E11F1D">
        <w:rPr>
          <w:rFonts w:ascii="Arial" w:eastAsia="Times New Roman" w:hAnsi="Arial" w:cs="Arial"/>
          <w:b/>
          <w:bCs/>
          <w:sz w:val="24"/>
          <w:szCs w:val="24"/>
        </w:rPr>
        <w:lastRenderedPageBreak/>
        <w:t xml:space="preserve">Attachment or desire begets craving, then wrath, then stupefaction, then loss of reason and finally utter destruction. (2.63) </w:t>
      </w:r>
    </w:p>
    <w:p w14:paraId="58C567D1" w14:textId="0CD4F0BA" w:rsidR="00AD2C40" w:rsidRPr="00E11F1D" w:rsidRDefault="008D5BA0" w:rsidP="00B55012">
      <w:pPr>
        <w:spacing w:after="200" w:line="360" w:lineRule="auto"/>
        <w:ind w:left="720"/>
        <w:rPr>
          <w:rFonts w:ascii="Arial" w:eastAsia="Calibri" w:hAnsi="Arial" w:cs="Arial"/>
          <w:sz w:val="24"/>
          <w:szCs w:val="24"/>
        </w:rPr>
      </w:pPr>
      <w:r w:rsidRPr="00E11F1D">
        <w:rPr>
          <w:rFonts w:ascii="Arial" w:eastAsia="Calibri" w:hAnsi="Arial" w:cs="Arial"/>
          <w:sz w:val="24"/>
          <w:szCs w:val="24"/>
        </w:rPr>
        <w:t xml:space="preserve">So, in Krishna’s view desire in the long run, if unchecked, could lead to ruin. And since desire is a product of the ego, disassociation with one’s ego, through introspection, is essential to overcome desires. </w:t>
      </w:r>
    </w:p>
    <w:p w14:paraId="06D63FEB" w14:textId="77777777" w:rsidR="008D5BA0" w:rsidRPr="00E11F1D" w:rsidRDefault="008D5BA0" w:rsidP="00664DD5">
      <w:pPr>
        <w:spacing w:after="0" w:line="360" w:lineRule="auto"/>
        <w:ind w:left="720"/>
        <w:rPr>
          <w:rFonts w:ascii="Arial" w:eastAsia="Times New Roman" w:hAnsi="Arial" w:cs="Arial"/>
          <w:b/>
          <w:bCs/>
          <w:sz w:val="24"/>
          <w:szCs w:val="24"/>
        </w:rPr>
      </w:pPr>
      <w:r w:rsidRPr="00E11F1D">
        <w:rPr>
          <w:rFonts w:ascii="Arial" w:eastAsia="Times New Roman" w:hAnsi="Arial" w:cs="Arial"/>
          <w:b/>
          <w:bCs/>
          <w:sz w:val="24"/>
          <w:szCs w:val="24"/>
        </w:rPr>
        <w:t>The disciplined one moving among sense objects, without likes of dislikes, free from a sense of I or mine, is at peace. (2.64,70)</w:t>
      </w:r>
    </w:p>
    <w:p w14:paraId="645ECEE5" w14:textId="77777777" w:rsidR="008D5BA0" w:rsidRPr="00E11F1D" w:rsidRDefault="008D5BA0" w:rsidP="008D5BA0">
      <w:pPr>
        <w:spacing w:after="0" w:line="360" w:lineRule="auto"/>
        <w:rPr>
          <w:rFonts w:ascii="Arial" w:eastAsia="Times New Roman" w:hAnsi="Arial" w:cs="Arial"/>
          <w:sz w:val="24"/>
          <w:szCs w:val="24"/>
        </w:rPr>
      </w:pPr>
    </w:p>
    <w:p w14:paraId="7BFE2BB8" w14:textId="6023C751" w:rsidR="008D5BA0" w:rsidRPr="00E11F1D" w:rsidRDefault="007A6969" w:rsidP="008D5BA0">
      <w:pPr>
        <w:spacing w:after="0" w:line="360" w:lineRule="auto"/>
        <w:rPr>
          <w:rFonts w:ascii="Arial" w:eastAsia="Times New Roman" w:hAnsi="Arial" w:cs="Arial"/>
          <w:sz w:val="24"/>
          <w:szCs w:val="24"/>
        </w:rPr>
      </w:pPr>
      <w:r>
        <w:rPr>
          <w:rFonts w:ascii="Arial" w:eastAsia="Times New Roman" w:hAnsi="Arial" w:cs="Arial"/>
          <w:sz w:val="24"/>
          <w:szCs w:val="24"/>
        </w:rPr>
        <w:tab/>
        <w:t>Krishna goes on to warn:</w:t>
      </w:r>
    </w:p>
    <w:p w14:paraId="60E02BAD" w14:textId="77777777" w:rsidR="008D5BA0" w:rsidRPr="00E11F1D" w:rsidRDefault="008D5BA0" w:rsidP="008D5BA0">
      <w:pPr>
        <w:spacing w:after="0" w:line="360" w:lineRule="auto"/>
        <w:rPr>
          <w:rFonts w:ascii="Arial" w:eastAsia="Times New Roman" w:hAnsi="Arial" w:cs="Arial"/>
          <w:sz w:val="24"/>
          <w:szCs w:val="24"/>
        </w:rPr>
      </w:pPr>
    </w:p>
    <w:p w14:paraId="12F8732D" w14:textId="3C69DD26" w:rsidR="008D5BA0" w:rsidRPr="00E11F1D" w:rsidRDefault="008D5BA0" w:rsidP="008D5BA0">
      <w:pPr>
        <w:numPr>
          <w:ilvl w:val="0"/>
          <w:numId w:val="5"/>
        </w:numPr>
        <w:spacing w:after="0" w:line="360" w:lineRule="auto"/>
        <w:rPr>
          <w:rFonts w:ascii="Arial" w:eastAsia="Times New Roman" w:hAnsi="Arial" w:cs="Arial"/>
          <w:b/>
          <w:bCs/>
          <w:sz w:val="24"/>
          <w:szCs w:val="24"/>
        </w:rPr>
      </w:pPr>
      <w:r w:rsidRPr="00E11F1D">
        <w:rPr>
          <w:rFonts w:ascii="Arial" w:eastAsia="Times New Roman" w:hAnsi="Arial" w:cs="Arial"/>
          <w:b/>
          <w:bCs/>
          <w:sz w:val="24"/>
          <w:szCs w:val="24"/>
        </w:rPr>
        <w:t xml:space="preserve"> Lust and wrath, born of </w:t>
      </w:r>
      <w:proofErr w:type="spellStart"/>
      <w:r w:rsidRPr="00E11F1D">
        <w:rPr>
          <w:rFonts w:ascii="Arial" w:eastAsia="Times New Roman" w:hAnsi="Arial" w:cs="Arial"/>
          <w:b/>
          <w:bCs/>
          <w:i/>
          <w:sz w:val="24"/>
          <w:szCs w:val="24"/>
        </w:rPr>
        <w:t>rajo-guna</w:t>
      </w:r>
      <w:proofErr w:type="spellEnd"/>
      <w:r w:rsidRPr="00E11F1D">
        <w:rPr>
          <w:rFonts w:ascii="Arial" w:eastAsia="Times New Roman" w:hAnsi="Arial" w:cs="Arial"/>
          <w:b/>
          <w:bCs/>
          <w:i/>
          <w:sz w:val="24"/>
          <w:szCs w:val="24"/>
        </w:rPr>
        <w:t xml:space="preserve"> </w:t>
      </w:r>
      <w:r w:rsidRPr="00E11F1D">
        <w:rPr>
          <w:rFonts w:ascii="Arial" w:eastAsia="Times New Roman" w:hAnsi="Arial" w:cs="Arial"/>
          <w:b/>
          <w:bCs/>
          <w:sz w:val="24"/>
          <w:szCs w:val="24"/>
        </w:rPr>
        <w:t>or the quality of passion, are the arch-devourer</w:t>
      </w:r>
      <w:r w:rsidR="00193B12">
        <w:rPr>
          <w:rFonts w:ascii="Arial" w:eastAsia="Times New Roman" w:hAnsi="Arial" w:cs="Arial"/>
          <w:b/>
          <w:bCs/>
          <w:sz w:val="24"/>
          <w:szCs w:val="24"/>
        </w:rPr>
        <w:t>s</w:t>
      </w:r>
      <w:r w:rsidRPr="00E11F1D">
        <w:rPr>
          <w:rFonts w:ascii="Arial" w:eastAsia="Times New Roman" w:hAnsi="Arial" w:cs="Arial"/>
          <w:b/>
          <w:bCs/>
          <w:sz w:val="24"/>
          <w:szCs w:val="24"/>
        </w:rPr>
        <w:t>, as smoke obscures fire, they obscure knowledge and stupefy man. (3.4)</w:t>
      </w:r>
    </w:p>
    <w:p w14:paraId="60674B54" w14:textId="77777777" w:rsidR="008D5BA0" w:rsidRPr="00E11F1D" w:rsidRDefault="008D5BA0" w:rsidP="008D5BA0">
      <w:pPr>
        <w:spacing w:after="0" w:line="360" w:lineRule="auto"/>
        <w:rPr>
          <w:rFonts w:ascii="Arial" w:eastAsia="Times New Roman" w:hAnsi="Arial" w:cs="Arial"/>
          <w:sz w:val="24"/>
          <w:szCs w:val="24"/>
        </w:rPr>
      </w:pPr>
    </w:p>
    <w:p w14:paraId="4C060969" w14:textId="1EA3E0FB" w:rsidR="007A6969" w:rsidRPr="00E11F1D" w:rsidRDefault="008D5BA0" w:rsidP="007A6969">
      <w:pPr>
        <w:spacing w:after="200" w:line="360" w:lineRule="auto"/>
        <w:ind w:left="720"/>
        <w:rPr>
          <w:rFonts w:ascii="Arial" w:eastAsia="Calibri" w:hAnsi="Arial" w:cs="Arial"/>
          <w:sz w:val="24"/>
          <w:szCs w:val="24"/>
        </w:rPr>
      </w:pPr>
      <w:proofErr w:type="spellStart"/>
      <w:r w:rsidRPr="00E11F1D">
        <w:rPr>
          <w:rFonts w:ascii="Arial" w:eastAsia="Calibri" w:hAnsi="Arial" w:cs="Arial"/>
          <w:sz w:val="24"/>
          <w:szCs w:val="24"/>
        </w:rPr>
        <w:t>Gunas</w:t>
      </w:r>
      <w:proofErr w:type="spellEnd"/>
      <w:r w:rsidRPr="00E11F1D">
        <w:rPr>
          <w:rFonts w:ascii="Arial" w:eastAsia="Calibri" w:hAnsi="Arial" w:cs="Arial"/>
          <w:sz w:val="24"/>
          <w:szCs w:val="24"/>
        </w:rPr>
        <w:t xml:space="preserve"> here refer to the qualities innate in nature which are considered as three, tamas, rajas and sattva. Tamas is the static quality of ignorance, </w:t>
      </w:r>
      <w:r w:rsidR="00755ACB" w:rsidRPr="00E11F1D">
        <w:rPr>
          <w:rFonts w:ascii="Arial" w:eastAsia="Calibri" w:hAnsi="Arial" w:cs="Arial"/>
          <w:sz w:val="24"/>
          <w:szCs w:val="24"/>
        </w:rPr>
        <w:t>apathy,</w:t>
      </w:r>
      <w:r w:rsidRPr="00E11F1D">
        <w:rPr>
          <w:rFonts w:ascii="Arial" w:eastAsia="Calibri" w:hAnsi="Arial" w:cs="Arial"/>
          <w:sz w:val="24"/>
          <w:szCs w:val="24"/>
        </w:rPr>
        <w:t xml:space="preserve"> and stupidity. Rajas is the quality of passion, </w:t>
      </w:r>
      <w:r w:rsidR="00755ACB" w:rsidRPr="00E11F1D">
        <w:rPr>
          <w:rFonts w:ascii="Arial" w:eastAsia="Calibri" w:hAnsi="Arial" w:cs="Arial"/>
          <w:sz w:val="24"/>
          <w:szCs w:val="24"/>
        </w:rPr>
        <w:t>aggression,</w:t>
      </w:r>
      <w:r w:rsidRPr="00E11F1D">
        <w:rPr>
          <w:rFonts w:ascii="Arial" w:eastAsia="Calibri" w:hAnsi="Arial" w:cs="Arial"/>
          <w:sz w:val="24"/>
          <w:szCs w:val="24"/>
        </w:rPr>
        <w:t xml:space="preserve"> and acquisition. </w:t>
      </w:r>
      <w:proofErr w:type="spellStart"/>
      <w:r w:rsidRPr="00E11F1D">
        <w:rPr>
          <w:rFonts w:ascii="Arial" w:eastAsia="Calibri" w:hAnsi="Arial" w:cs="Arial"/>
          <w:sz w:val="24"/>
          <w:szCs w:val="24"/>
        </w:rPr>
        <w:t>Satva</w:t>
      </w:r>
      <w:proofErr w:type="spellEnd"/>
      <w:r w:rsidRPr="00E11F1D">
        <w:rPr>
          <w:rFonts w:ascii="Arial" w:eastAsia="Calibri" w:hAnsi="Arial" w:cs="Arial"/>
          <w:sz w:val="24"/>
          <w:szCs w:val="24"/>
        </w:rPr>
        <w:t xml:space="preserve"> is the quality of balance, </w:t>
      </w:r>
      <w:r w:rsidR="00755ACB" w:rsidRPr="00E11F1D">
        <w:rPr>
          <w:rFonts w:ascii="Arial" w:eastAsia="Calibri" w:hAnsi="Arial" w:cs="Arial"/>
          <w:sz w:val="24"/>
          <w:szCs w:val="24"/>
        </w:rPr>
        <w:t>peacefulness,</w:t>
      </w:r>
      <w:r w:rsidRPr="00E11F1D">
        <w:rPr>
          <w:rFonts w:ascii="Arial" w:eastAsia="Calibri" w:hAnsi="Arial" w:cs="Arial"/>
          <w:sz w:val="24"/>
          <w:szCs w:val="24"/>
        </w:rPr>
        <w:t xml:space="preserve"> and harmony.  All living beings have these three qualities in different measures causing each person to have a distinct personality and natural tendencies.</w:t>
      </w:r>
    </w:p>
    <w:p w14:paraId="26311C8A" w14:textId="77777777" w:rsidR="008D5BA0" w:rsidRPr="00E11F1D" w:rsidRDefault="008D5BA0" w:rsidP="008D5BA0">
      <w:pPr>
        <w:spacing w:after="0" w:line="360" w:lineRule="auto"/>
        <w:rPr>
          <w:rFonts w:ascii="Arial" w:eastAsia="Times New Roman" w:hAnsi="Arial" w:cs="Arial"/>
          <w:sz w:val="24"/>
          <w:szCs w:val="24"/>
        </w:rPr>
      </w:pPr>
      <w:r w:rsidRPr="00E11F1D">
        <w:rPr>
          <w:rFonts w:ascii="Arial" w:eastAsia="Times New Roman" w:hAnsi="Arial" w:cs="Arial"/>
          <w:sz w:val="24"/>
          <w:szCs w:val="24"/>
        </w:rPr>
        <w:t xml:space="preserve"> </w:t>
      </w:r>
    </w:p>
    <w:p w14:paraId="452091CE" w14:textId="3E264D28" w:rsidR="008D5BA0" w:rsidRPr="00E11F1D" w:rsidRDefault="008D5BA0" w:rsidP="007A6969">
      <w:pPr>
        <w:spacing w:after="0" w:line="360" w:lineRule="auto"/>
        <w:ind w:left="1440"/>
        <w:rPr>
          <w:rFonts w:ascii="Arial" w:eastAsia="Times New Roman" w:hAnsi="Arial" w:cs="Arial"/>
          <w:b/>
          <w:bCs/>
          <w:sz w:val="24"/>
          <w:szCs w:val="24"/>
        </w:rPr>
      </w:pPr>
      <w:r w:rsidRPr="00E11F1D">
        <w:rPr>
          <w:rFonts w:ascii="Arial" w:eastAsia="Times New Roman" w:hAnsi="Arial" w:cs="Arial"/>
          <w:b/>
          <w:bCs/>
          <w:sz w:val="24"/>
          <w:szCs w:val="24"/>
        </w:rPr>
        <w:t xml:space="preserve">Controlling the self by the Self, that is subtler than the senses, the </w:t>
      </w:r>
      <w:r w:rsidR="00755ACB" w:rsidRPr="00E11F1D">
        <w:rPr>
          <w:rFonts w:ascii="Arial" w:eastAsia="Times New Roman" w:hAnsi="Arial" w:cs="Arial"/>
          <w:b/>
          <w:bCs/>
          <w:sz w:val="24"/>
          <w:szCs w:val="24"/>
        </w:rPr>
        <w:t>mind,</w:t>
      </w:r>
      <w:r w:rsidRPr="00E11F1D">
        <w:rPr>
          <w:rFonts w:ascii="Arial" w:eastAsia="Times New Roman" w:hAnsi="Arial" w:cs="Arial"/>
          <w:b/>
          <w:bCs/>
          <w:sz w:val="24"/>
          <w:szCs w:val="24"/>
        </w:rPr>
        <w:t xml:space="preserve"> and the intellect, destroy lust, the enemy. (3.42)</w:t>
      </w:r>
    </w:p>
    <w:p w14:paraId="0D86641B" w14:textId="77777777" w:rsidR="008D5BA0" w:rsidRPr="00E11F1D" w:rsidRDefault="008D5BA0" w:rsidP="008D5BA0">
      <w:pPr>
        <w:spacing w:after="0" w:line="360" w:lineRule="auto"/>
        <w:rPr>
          <w:rFonts w:ascii="Arial" w:eastAsia="Times New Roman" w:hAnsi="Arial" w:cs="Arial"/>
          <w:sz w:val="24"/>
          <w:szCs w:val="24"/>
        </w:rPr>
      </w:pPr>
      <w:r w:rsidRPr="00E11F1D">
        <w:rPr>
          <w:rFonts w:ascii="Arial" w:eastAsia="Times New Roman" w:hAnsi="Arial" w:cs="Arial"/>
          <w:sz w:val="24"/>
          <w:szCs w:val="24"/>
        </w:rPr>
        <w:t xml:space="preserve"> </w:t>
      </w:r>
    </w:p>
    <w:p w14:paraId="1A9E80A9" w14:textId="57A24DA9" w:rsidR="00AD2C40" w:rsidRPr="00E11F1D" w:rsidRDefault="008D5BA0" w:rsidP="00B55012">
      <w:pPr>
        <w:spacing w:after="200" w:line="360" w:lineRule="auto"/>
        <w:ind w:left="720"/>
        <w:rPr>
          <w:rFonts w:ascii="Arial" w:eastAsia="Calibri" w:hAnsi="Arial" w:cs="Arial"/>
          <w:sz w:val="24"/>
          <w:szCs w:val="24"/>
        </w:rPr>
      </w:pPr>
      <w:r w:rsidRPr="00E11F1D">
        <w:rPr>
          <w:rFonts w:ascii="Arial" w:eastAsia="Calibri" w:hAnsi="Arial" w:cs="Arial"/>
          <w:sz w:val="24"/>
          <w:szCs w:val="24"/>
        </w:rPr>
        <w:t>This seemingly simple statement appears to be the core of Self-realization, for a Self-realized soul is not likely to identify oneself with the desires of the body.</w:t>
      </w:r>
    </w:p>
    <w:p w14:paraId="76E4412F" w14:textId="30D1CADF" w:rsidR="008D5BA0" w:rsidRPr="00E11F1D" w:rsidRDefault="008D5BA0" w:rsidP="009907F2">
      <w:pPr>
        <w:spacing w:after="200" w:line="360" w:lineRule="auto"/>
        <w:ind w:left="720"/>
        <w:rPr>
          <w:rFonts w:ascii="Arial" w:eastAsia="Calibri" w:hAnsi="Arial" w:cs="Arial"/>
          <w:sz w:val="24"/>
          <w:szCs w:val="24"/>
        </w:rPr>
      </w:pPr>
      <w:r w:rsidRPr="00E11F1D">
        <w:rPr>
          <w:rFonts w:ascii="Arial" w:eastAsia="Calibri" w:hAnsi="Arial" w:cs="Arial"/>
          <w:sz w:val="24"/>
          <w:szCs w:val="24"/>
        </w:rPr>
        <w:t xml:space="preserve">These then are essential features of </w:t>
      </w:r>
      <w:proofErr w:type="spellStart"/>
      <w:r w:rsidRPr="00E11F1D">
        <w:rPr>
          <w:rFonts w:ascii="Arial" w:eastAsia="Calibri" w:hAnsi="Arial" w:cs="Arial"/>
          <w:sz w:val="24"/>
          <w:szCs w:val="24"/>
        </w:rPr>
        <w:t>Gyana</w:t>
      </w:r>
      <w:proofErr w:type="spellEnd"/>
      <w:r w:rsidRPr="00E11F1D">
        <w:rPr>
          <w:rFonts w:ascii="Arial" w:eastAsia="Calibri" w:hAnsi="Arial" w:cs="Arial"/>
          <w:sz w:val="24"/>
          <w:szCs w:val="24"/>
        </w:rPr>
        <w:t xml:space="preserve"> Yoga, the way of Knowledge or wisdom.  In effect it is nothing other than the teachings of </w:t>
      </w:r>
      <w:proofErr w:type="spellStart"/>
      <w:r w:rsidRPr="00E11F1D">
        <w:rPr>
          <w:rFonts w:ascii="Arial" w:eastAsia="Calibri" w:hAnsi="Arial" w:cs="Arial"/>
          <w:sz w:val="24"/>
          <w:szCs w:val="24"/>
        </w:rPr>
        <w:t>Sankhya</w:t>
      </w:r>
      <w:proofErr w:type="spellEnd"/>
      <w:r w:rsidRPr="00E11F1D">
        <w:rPr>
          <w:rFonts w:ascii="Arial" w:eastAsia="Calibri" w:hAnsi="Arial" w:cs="Arial"/>
          <w:sz w:val="24"/>
          <w:szCs w:val="24"/>
        </w:rPr>
        <w:t xml:space="preserve"> in a theistic garb. The Self as </w:t>
      </w:r>
      <w:proofErr w:type="spellStart"/>
      <w:r w:rsidRPr="00E11F1D">
        <w:rPr>
          <w:rFonts w:ascii="Arial" w:eastAsia="Calibri" w:hAnsi="Arial" w:cs="Arial"/>
          <w:i/>
          <w:sz w:val="24"/>
          <w:szCs w:val="24"/>
        </w:rPr>
        <w:t>Atma</w:t>
      </w:r>
      <w:proofErr w:type="spellEnd"/>
      <w:r w:rsidRPr="00E11F1D">
        <w:rPr>
          <w:rFonts w:ascii="Arial" w:eastAsia="Calibri" w:hAnsi="Arial" w:cs="Arial"/>
          <w:i/>
          <w:sz w:val="24"/>
          <w:szCs w:val="24"/>
        </w:rPr>
        <w:t xml:space="preserve"> </w:t>
      </w:r>
      <w:r w:rsidRPr="00E11F1D">
        <w:rPr>
          <w:rFonts w:ascii="Arial" w:eastAsia="Calibri" w:hAnsi="Arial" w:cs="Arial"/>
          <w:sz w:val="24"/>
          <w:szCs w:val="24"/>
        </w:rPr>
        <w:t xml:space="preserve">here is the Purusha of </w:t>
      </w:r>
      <w:proofErr w:type="spellStart"/>
      <w:r w:rsidRPr="00E11F1D">
        <w:rPr>
          <w:rFonts w:ascii="Arial" w:eastAsia="Calibri" w:hAnsi="Arial" w:cs="Arial"/>
          <w:sz w:val="24"/>
          <w:szCs w:val="24"/>
        </w:rPr>
        <w:t>Sankhya</w:t>
      </w:r>
      <w:proofErr w:type="spellEnd"/>
      <w:r w:rsidRPr="00E11F1D">
        <w:rPr>
          <w:rFonts w:ascii="Arial" w:eastAsia="Calibri" w:hAnsi="Arial" w:cs="Arial"/>
          <w:sz w:val="24"/>
          <w:szCs w:val="24"/>
        </w:rPr>
        <w:t xml:space="preserve">, the difference being that </w:t>
      </w:r>
      <w:proofErr w:type="spellStart"/>
      <w:r w:rsidRPr="00E11F1D">
        <w:rPr>
          <w:rFonts w:ascii="Arial" w:eastAsia="Calibri" w:hAnsi="Arial" w:cs="Arial"/>
          <w:i/>
          <w:sz w:val="24"/>
          <w:szCs w:val="24"/>
        </w:rPr>
        <w:t>Atma</w:t>
      </w:r>
      <w:proofErr w:type="spellEnd"/>
      <w:r w:rsidRPr="00E11F1D">
        <w:rPr>
          <w:rFonts w:ascii="Arial" w:eastAsia="Calibri" w:hAnsi="Arial" w:cs="Arial"/>
          <w:i/>
          <w:sz w:val="24"/>
          <w:szCs w:val="24"/>
        </w:rPr>
        <w:t xml:space="preserve"> </w:t>
      </w:r>
      <w:r w:rsidRPr="00E11F1D">
        <w:rPr>
          <w:rFonts w:ascii="Arial" w:eastAsia="Calibri" w:hAnsi="Arial" w:cs="Arial"/>
          <w:sz w:val="24"/>
          <w:szCs w:val="24"/>
        </w:rPr>
        <w:t xml:space="preserve">is also a ray of </w:t>
      </w:r>
      <w:proofErr w:type="spellStart"/>
      <w:r w:rsidRPr="00E11F1D">
        <w:rPr>
          <w:rFonts w:ascii="Arial" w:eastAsia="Calibri" w:hAnsi="Arial" w:cs="Arial"/>
          <w:i/>
          <w:sz w:val="24"/>
          <w:szCs w:val="24"/>
        </w:rPr>
        <w:t>Paramatma</w:t>
      </w:r>
      <w:proofErr w:type="spellEnd"/>
      <w:r w:rsidRPr="00E11F1D">
        <w:rPr>
          <w:rFonts w:ascii="Arial" w:eastAsia="Calibri" w:hAnsi="Arial" w:cs="Arial"/>
          <w:sz w:val="24"/>
          <w:szCs w:val="24"/>
        </w:rPr>
        <w:t xml:space="preserve"> or </w:t>
      </w:r>
      <w:r w:rsidR="00755ACB" w:rsidRPr="00E11F1D">
        <w:rPr>
          <w:rFonts w:ascii="Arial" w:eastAsia="Calibri" w:hAnsi="Arial" w:cs="Arial"/>
          <w:sz w:val="24"/>
          <w:szCs w:val="24"/>
        </w:rPr>
        <w:t>Brahman,</w:t>
      </w:r>
      <w:r w:rsidRPr="00E11F1D">
        <w:rPr>
          <w:rFonts w:ascii="Arial" w:eastAsia="Calibri" w:hAnsi="Arial" w:cs="Arial"/>
          <w:sz w:val="24"/>
          <w:szCs w:val="24"/>
        </w:rPr>
        <w:t xml:space="preserve"> the Universal Consciousness</w:t>
      </w:r>
      <w:r w:rsidR="00755ACB" w:rsidRPr="00E11F1D">
        <w:rPr>
          <w:rFonts w:ascii="Arial" w:eastAsia="Calibri" w:hAnsi="Arial" w:cs="Arial"/>
          <w:sz w:val="24"/>
          <w:szCs w:val="24"/>
        </w:rPr>
        <w:t>,</w:t>
      </w:r>
      <w:r w:rsidRPr="00E11F1D">
        <w:rPr>
          <w:rFonts w:ascii="Arial" w:eastAsia="Calibri" w:hAnsi="Arial" w:cs="Arial"/>
          <w:sz w:val="24"/>
          <w:szCs w:val="24"/>
        </w:rPr>
        <w:t xml:space="preserve"> that </w:t>
      </w:r>
      <w:r w:rsidRPr="00E11F1D">
        <w:rPr>
          <w:rFonts w:ascii="Arial" w:eastAsia="Calibri" w:hAnsi="Arial" w:cs="Arial"/>
          <w:sz w:val="24"/>
          <w:szCs w:val="24"/>
        </w:rPr>
        <w:lastRenderedPageBreak/>
        <w:t xml:space="preserve">is immortal, eternal, and all pervading. The Self in each one of us is the witness within but not the doer or enjoyer of our actions. The Self-realized person here achieves </w:t>
      </w:r>
      <w:r w:rsidRPr="00E11F1D">
        <w:rPr>
          <w:rFonts w:ascii="Arial" w:eastAsia="Calibri" w:hAnsi="Arial" w:cs="Arial"/>
          <w:i/>
          <w:sz w:val="24"/>
          <w:szCs w:val="24"/>
        </w:rPr>
        <w:t xml:space="preserve">moksha </w:t>
      </w:r>
      <w:r w:rsidRPr="00E11F1D">
        <w:rPr>
          <w:rFonts w:ascii="Arial" w:eastAsia="Calibri" w:hAnsi="Arial" w:cs="Arial"/>
          <w:sz w:val="24"/>
          <w:szCs w:val="24"/>
        </w:rPr>
        <w:t xml:space="preserve">or liberation and </w:t>
      </w:r>
      <w:r w:rsidR="007A6969">
        <w:rPr>
          <w:rFonts w:ascii="Arial" w:eastAsia="Calibri" w:hAnsi="Arial" w:cs="Arial"/>
          <w:sz w:val="24"/>
          <w:szCs w:val="24"/>
        </w:rPr>
        <w:t xml:space="preserve">is yoked to </w:t>
      </w:r>
      <w:r w:rsidR="001C2ECD">
        <w:rPr>
          <w:rFonts w:ascii="Arial" w:eastAsia="Calibri" w:hAnsi="Arial" w:cs="Arial"/>
          <w:sz w:val="24"/>
          <w:szCs w:val="24"/>
        </w:rPr>
        <w:t xml:space="preserve">the chosen deity </w:t>
      </w:r>
      <w:r w:rsidR="007A6969">
        <w:rPr>
          <w:rFonts w:ascii="Arial" w:eastAsia="Calibri" w:hAnsi="Arial" w:cs="Arial"/>
          <w:sz w:val="24"/>
          <w:szCs w:val="24"/>
        </w:rPr>
        <w:t xml:space="preserve">or </w:t>
      </w:r>
      <w:r w:rsidRPr="00E11F1D">
        <w:rPr>
          <w:rFonts w:ascii="Arial" w:eastAsia="Calibri" w:hAnsi="Arial" w:cs="Arial"/>
          <w:sz w:val="24"/>
          <w:szCs w:val="24"/>
        </w:rPr>
        <w:t xml:space="preserve">merges with the Universal Consciousness or Brahman upon leaving one’s earthly life.  </w:t>
      </w:r>
    </w:p>
    <w:p w14:paraId="2DA5A522" w14:textId="282CA275" w:rsidR="008D5BA0" w:rsidRPr="00E11F1D" w:rsidRDefault="008D5BA0" w:rsidP="008D5BA0">
      <w:pPr>
        <w:spacing w:after="0" w:line="360" w:lineRule="auto"/>
        <w:rPr>
          <w:rFonts w:ascii="Arial" w:eastAsia="Times New Roman" w:hAnsi="Arial" w:cs="Arial"/>
          <w:b/>
          <w:bCs/>
          <w:sz w:val="24"/>
          <w:szCs w:val="24"/>
        </w:rPr>
      </w:pPr>
    </w:p>
    <w:p w14:paraId="53611AB3" w14:textId="77777777" w:rsidR="00AD2C40" w:rsidRPr="00E11F1D" w:rsidRDefault="00AD2C40" w:rsidP="008D5BA0">
      <w:pPr>
        <w:spacing w:after="0" w:line="360" w:lineRule="auto"/>
        <w:rPr>
          <w:rFonts w:ascii="Arial" w:eastAsia="Times New Roman" w:hAnsi="Arial" w:cs="Arial"/>
          <w:b/>
          <w:bCs/>
          <w:sz w:val="24"/>
          <w:szCs w:val="24"/>
        </w:rPr>
      </w:pPr>
    </w:p>
    <w:p w14:paraId="46BCC2F9" w14:textId="77777777" w:rsidR="008D5BA0" w:rsidRPr="00E11F1D" w:rsidRDefault="008D5BA0" w:rsidP="008D5BA0">
      <w:pPr>
        <w:numPr>
          <w:ilvl w:val="0"/>
          <w:numId w:val="5"/>
        </w:numPr>
        <w:spacing w:after="0" w:line="360" w:lineRule="auto"/>
        <w:rPr>
          <w:rFonts w:ascii="Arial" w:eastAsia="Times New Roman" w:hAnsi="Arial" w:cs="Arial"/>
          <w:b/>
          <w:bCs/>
          <w:sz w:val="24"/>
          <w:szCs w:val="24"/>
        </w:rPr>
      </w:pPr>
      <w:r w:rsidRPr="00E11F1D">
        <w:rPr>
          <w:rFonts w:ascii="Arial" w:eastAsia="Times New Roman" w:hAnsi="Arial" w:cs="Arial"/>
          <w:b/>
          <w:bCs/>
          <w:sz w:val="24"/>
          <w:szCs w:val="24"/>
        </w:rPr>
        <w:t>The Way of Action (Karma Yoga)</w:t>
      </w:r>
    </w:p>
    <w:p w14:paraId="52909815" w14:textId="77777777" w:rsidR="008D5BA0" w:rsidRPr="00E11F1D" w:rsidRDefault="008D5BA0" w:rsidP="008D5BA0">
      <w:pPr>
        <w:spacing w:after="200" w:line="360" w:lineRule="auto"/>
        <w:rPr>
          <w:rFonts w:ascii="Arial" w:eastAsia="Calibri" w:hAnsi="Arial" w:cs="Arial"/>
          <w:b/>
          <w:bCs/>
          <w:sz w:val="24"/>
          <w:szCs w:val="24"/>
        </w:rPr>
      </w:pPr>
    </w:p>
    <w:p w14:paraId="10273E5D" w14:textId="77777777" w:rsidR="008D5BA0" w:rsidRPr="00E11F1D" w:rsidRDefault="008D5BA0" w:rsidP="009907F2">
      <w:pPr>
        <w:spacing w:after="200" w:line="360" w:lineRule="auto"/>
        <w:ind w:left="720"/>
        <w:rPr>
          <w:rFonts w:ascii="Arial" w:eastAsia="Calibri" w:hAnsi="Arial" w:cs="Arial"/>
          <w:sz w:val="24"/>
          <w:szCs w:val="24"/>
        </w:rPr>
      </w:pPr>
      <w:r w:rsidRPr="00E11F1D">
        <w:rPr>
          <w:rFonts w:ascii="Arial" w:eastAsia="Calibri" w:hAnsi="Arial" w:cs="Arial"/>
          <w:sz w:val="24"/>
          <w:szCs w:val="24"/>
        </w:rPr>
        <w:t>Krishna realizes that Arjuna is a man of action, a warrior.  To him “the way of knowledge or wisdom”, or renunciation, would not come naturally.  It had to be preceded by a yoga closer to his natural tendencies.  For this now Krishna suggests the Way of Action or Karma Yoga.</w:t>
      </w:r>
    </w:p>
    <w:p w14:paraId="4C903C5E" w14:textId="6C7A7D0D" w:rsidR="008D5BA0" w:rsidRDefault="008D5BA0" w:rsidP="008D5BA0">
      <w:pPr>
        <w:numPr>
          <w:ilvl w:val="0"/>
          <w:numId w:val="5"/>
        </w:numPr>
        <w:spacing w:after="0" w:line="360" w:lineRule="auto"/>
        <w:rPr>
          <w:rFonts w:ascii="Arial" w:eastAsia="Times New Roman" w:hAnsi="Arial" w:cs="Arial"/>
          <w:b/>
          <w:bCs/>
          <w:sz w:val="24"/>
          <w:szCs w:val="24"/>
        </w:rPr>
      </w:pPr>
      <w:r w:rsidRPr="00E11F1D">
        <w:rPr>
          <w:rFonts w:ascii="Arial" w:eastAsia="Times New Roman" w:hAnsi="Arial" w:cs="Arial"/>
          <w:b/>
          <w:bCs/>
          <w:sz w:val="24"/>
          <w:szCs w:val="24"/>
        </w:rPr>
        <w:t xml:space="preserve"> “</w:t>
      </w:r>
      <w:r w:rsidR="00DC1BFD">
        <w:rPr>
          <w:rFonts w:ascii="Arial" w:eastAsia="Times New Roman" w:hAnsi="Arial" w:cs="Arial"/>
          <w:b/>
          <w:bCs/>
          <w:sz w:val="24"/>
          <w:szCs w:val="24"/>
        </w:rPr>
        <w:t>D</w:t>
      </w:r>
      <w:r w:rsidRPr="00E11F1D">
        <w:rPr>
          <w:rFonts w:ascii="Arial" w:eastAsia="Times New Roman" w:hAnsi="Arial" w:cs="Arial"/>
          <w:b/>
          <w:bCs/>
          <w:sz w:val="24"/>
          <w:szCs w:val="24"/>
        </w:rPr>
        <w:t>oing one’s duty with resolute determination, undeterred by the sway of feelings of pleasure or pain, loss or gain, victory or defeat, for in doing so one will not incur sin.”</w:t>
      </w:r>
      <w:r w:rsidR="00E966ED">
        <w:rPr>
          <w:rFonts w:ascii="Arial" w:eastAsia="Times New Roman" w:hAnsi="Arial" w:cs="Arial"/>
          <w:b/>
          <w:bCs/>
          <w:sz w:val="24"/>
          <w:szCs w:val="24"/>
        </w:rPr>
        <w:tab/>
      </w:r>
      <w:r w:rsidR="00E966ED">
        <w:rPr>
          <w:rFonts w:ascii="Arial" w:eastAsia="Times New Roman" w:hAnsi="Arial" w:cs="Arial"/>
          <w:b/>
          <w:bCs/>
          <w:sz w:val="24"/>
          <w:szCs w:val="24"/>
        </w:rPr>
        <w:tab/>
      </w:r>
      <w:r w:rsidR="00E966ED">
        <w:rPr>
          <w:rFonts w:ascii="Arial" w:eastAsia="Times New Roman" w:hAnsi="Arial" w:cs="Arial"/>
          <w:b/>
          <w:bCs/>
          <w:sz w:val="24"/>
          <w:szCs w:val="24"/>
        </w:rPr>
        <w:tab/>
      </w:r>
      <w:r w:rsidR="00E966ED">
        <w:rPr>
          <w:rFonts w:ascii="Arial" w:eastAsia="Times New Roman" w:hAnsi="Arial" w:cs="Arial"/>
          <w:b/>
          <w:bCs/>
          <w:sz w:val="24"/>
          <w:szCs w:val="24"/>
        </w:rPr>
        <w:tab/>
      </w:r>
      <w:r w:rsidR="00E966ED">
        <w:rPr>
          <w:rFonts w:ascii="Arial" w:eastAsia="Times New Roman" w:hAnsi="Arial" w:cs="Arial"/>
          <w:b/>
          <w:bCs/>
          <w:sz w:val="24"/>
          <w:szCs w:val="24"/>
        </w:rPr>
        <w:tab/>
      </w:r>
      <w:r w:rsidR="00E966ED">
        <w:rPr>
          <w:rFonts w:ascii="Arial" w:eastAsia="Times New Roman" w:hAnsi="Arial" w:cs="Arial"/>
          <w:b/>
          <w:bCs/>
          <w:sz w:val="24"/>
          <w:szCs w:val="24"/>
        </w:rPr>
        <w:tab/>
      </w:r>
      <w:r w:rsidR="00E966ED">
        <w:rPr>
          <w:rFonts w:ascii="Arial" w:eastAsia="Times New Roman" w:hAnsi="Arial" w:cs="Arial"/>
          <w:b/>
          <w:bCs/>
          <w:sz w:val="24"/>
          <w:szCs w:val="24"/>
        </w:rPr>
        <w:tab/>
      </w:r>
      <w:r w:rsidR="00E966ED">
        <w:rPr>
          <w:rFonts w:ascii="Arial" w:eastAsia="Times New Roman" w:hAnsi="Arial" w:cs="Arial"/>
          <w:b/>
          <w:bCs/>
          <w:sz w:val="24"/>
          <w:szCs w:val="24"/>
        </w:rPr>
        <w:tab/>
      </w:r>
      <w:r w:rsidR="00E966ED">
        <w:rPr>
          <w:rFonts w:ascii="Arial" w:eastAsia="Times New Roman" w:hAnsi="Arial" w:cs="Arial"/>
          <w:b/>
          <w:bCs/>
          <w:sz w:val="24"/>
          <w:szCs w:val="24"/>
        </w:rPr>
        <w:tab/>
      </w:r>
      <w:r w:rsidR="00E966ED">
        <w:rPr>
          <w:rFonts w:ascii="Arial" w:eastAsia="Times New Roman" w:hAnsi="Arial" w:cs="Arial"/>
          <w:b/>
          <w:bCs/>
          <w:sz w:val="24"/>
          <w:szCs w:val="24"/>
        </w:rPr>
        <w:tab/>
      </w:r>
      <w:r w:rsidR="00DC1BFD">
        <w:rPr>
          <w:rFonts w:ascii="Arial" w:eastAsia="Times New Roman" w:hAnsi="Arial" w:cs="Arial"/>
          <w:b/>
          <w:bCs/>
          <w:sz w:val="24"/>
          <w:szCs w:val="24"/>
        </w:rPr>
        <w:tab/>
      </w:r>
      <w:r w:rsidR="00DC1BFD">
        <w:rPr>
          <w:rFonts w:ascii="Arial" w:eastAsia="Times New Roman" w:hAnsi="Arial" w:cs="Arial"/>
          <w:b/>
          <w:bCs/>
          <w:sz w:val="24"/>
          <w:szCs w:val="24"/>
        </w:rPr>
        <w:tab/>
      </w:r>
      <w:r w:rsidR="00DC1BFD">
        <w:rPr>
          <w:rFonts w:ascii="Arial" w:eastAsia="Times New Roman" w:hAnsi="Arial" w:cs="Arial"/>
          <w:b/>
          <w:bCs/>
          <w:sz w:val="24"/>
          <w:szCs w:val="24"/>
        </w:rPr>
        <w:tab/>
      </w:r>
      <w:r w:rsidR="00DC1BFD">
        <w:rPr>
          <w:rFonts w:ascii="Arial" w:eastAsia="Times New Roman" w:hAnsi="Arial" w:cs="Arial"/>
          <w:b/>
          <w:bCs/>
          <w:sz w:val="24"/>
          <w:szCs w:val="24"/>
        </w:rPr>
        <w:tab/>
      </w:r>
      <w:r w:rsidR="00DC1BFD">
        <w:rPr>
          <w:rFonts w:ascii="Arial" w:eastAsia="Times New Roman" w:hAnsi="Arial" w:cs="Arial"/>
          <w:b/>
          <w:bCs/>
          <w:sz w:val="24"/>
          <w:szCs w:val="24"/>
        </w:rPr>
        <w:tab/>
      </w:r>
      <w:r w:rsidR="00DC1BFD">
        <w:rPr>
          <w:rFonts w:ascii="Arial" w:eastAsia="Times New Roman" w:hAnsi="Arial" w:cs="Arial"/>
          <w:b/>
          <w:bCs/>
          <w:sz w:val="24"/>
          <w:szCs w:val="24"/>
        </w:rPr>
        <w:tab/>
      </w:r>
      <w:r w:rsidR="00DC1BFD">
        <w:rPr>
          <w:rFonts w:ascii="Arial" w:eastAsia="Times New Roman" w:hAnsi="Arial" w:cs="Arial"/>
          <w:b/>
          <w:bCs/>
          <w:sz w:val="24"/>
          <w:szCs w:val="24"/>
        </w:rPr>
        <w:tab/>
      </w:r>
      <w:r w:rsidR="00DC1BFD">
        <w:rPr>
          <w:rFonts w:ascii="Arial" w:eastAsia="Times New Roman" w:hAnsi="Arial" w:cs="Arial"/>
          <w:b/>
          <w:bCs/>
          <w:sz w:val="24"/>
          <w:szCs w:val="24"/>
        </w:rPr>
        <w:tab/>
      </w:r>
      <w:r w:rsidRPr="00E11F1D">
        <w:rPr>
          <w:rFonts w:ascii="Arial" w:eastAsia="Times New Roman" w:hAnsi="Arial" w:cs="Arial"/>
          <w:b/>
          <w:bCs/>
          <w:sz w:val="24"/>
          <w:szCs w:val="24"/>
        </w:rPr>
        <w:t xml:space="preserve"> (2.38) </w:t>
      </w:r>
    </w:p>
    <w:p w14:paraId="5468C008" w14:textId="321C5316" w:rsidR="008D5BA0" w:rsidRDefault="008D5BA0" w:rsidP="00DC1BFD">
      <w:pPr>
        <w:spacing w:after="200" w:line="360" w:lineRule="auto"/>
        <w:ind w:left="720"/>
        <w:rPr>
          <w:rFonts w:ascii="Arial" w:eastAsia="Calibri" w:hAnsi="Arial" w:cs="Arial"/>
          <w:sz w:val="24"/>
          <w:szCs w:val="24"/>
        </w:rPr>
      </w:pPr>
      <w:r w:rsidRPr="00E11F1D">
        <w:rPr>
          <w:rFonts w:ascii="Arial" w:eastAsia="Calibri" w:hAnsi="Arial" w:cs="Arial"/>
          <w:sz w:val="24"/>
          <w:szCs w:val="24"/>
        </w:rPr>
        <w:t xml:space="preserve">He decries the traditional belief in the performance of rituals as </w:t>
      </w:r>
      <w:r w:rsidRPr="00E11F1D">
        <w:rPr>
          <w:rFonts w:ascii="Arial" w:eastAsia="Calibri" w:hAnsi="Arial" w:cs="Arial"/>
          <w:i/>
          <w:sz w:val="24"/>
          <w:szCs w:val="24"/>
        </w:rPr>
        <w:t>‘karma’</w:t>
      </w:r>
      <w:r w:rsidRPr="00E11F1D">
        <w:rPr>
          <w:rFonts w:ascii="Arial" w:eastAsia="Calibri" w:hAnsi="Arial" w:cs="Arial"/>
          <w:sz w:val="24"/>
          <w:szCs w:val="24"/>
        </w:rPr>
        <w:t xml:space="preserve"> to obtain some reward and suggests a higher and nobler truth. </w:t>
      </w:r>
    </w:p>
    <w:p w14:paraId="03AC341C" w14:textId="77777777" w:rsidR="00DC1BFD" w:rsidRDefault="00DC1BFD" w:rsidP="00DC1BFD">
      <w:pPr>
        <w:spacing w:after="200" w:line="360" w:lineRule="auto"/>
        <w:ind w:left="720"/>
        <w:rPr>
          <w:rFonts w:ascii="Arial" w:eastAsia="Calibri" w:hAnsi="Arial" w:cs="Arial"/>
          <w:sz w:val="24"/>
          <w:szCs w:val="24"/>
        </w:rPr>
      </w:pPr>
    </w:p>
    <w:p w14:paraId="519BE399" w14:textId="02505388" w:rsidR="008D5BA0" w:rsidRDefault="008D5BA0" w:rsidP="00E966ED">
      <w:pPr>
        <w:spacing w:after="0" w:line="360" w:lineRule="auto"/>
        <w:ind w:left="780"/>
        <w:rPr>
          <w:rFonts w:ascii="Arial" w:eastAsia="Times New Roman" w:hAnsi="Arial" w:cs="Arial"/>
          <w:b/>
          <w:bCs/>
          <w:sz w:val="24"/>
          <w:szCs w:val="24"/>
        </w:rPr>
      </w:pPr>
      <w:r w:rsidRPr="009907F2">
        <w:rPr>
          <w:rFonts w:ascii="Arial" w:eastAsia="Times New Roman" w:hAnsi="Arial" w:cs="Arial"/>
          <w:b/>
          <w:bCs/>
          <w:sz w:val="24"/>
          <w:szCs w:val="24"/>
        </w:rPr>
        <w:t xml:space="preserve">“Action alone is your right never to the fruits thereof. Let not your </w:t>
      </w:r>
      <w:r w:rsidR="00E966ED">
        <w:rPr>
          <w:rFonts w:ascii="Arial" w:eastAsia="Times New Roman" w:hAnsi="Arial" w:cs="Arial"/>
          <w:b/>
          <w:bCs/>
          <w:sz w:val="24"/>
          <w:szCs w:val="24"/>
        </w:rPr>
        <w:t xml:space="preserve">                </w:t>
      </w:r>
      <w:r w:rsidRPr="009907F2">
        <w:rPr>
          <w:rFonts w:ascii="Arial" w:eastAsia="Times New Roman" w:hAnsi="Arial" w:cs="Arial"/>
          <w:b/>
          <w:bCs/>
          <w:sz w:val="24"/>
          <w:szCs w:val="24"/>
        </w:rPr>
        <w:t xml:space="preserve">motive be for the fruits of actions, nor should you desire to avoid action.  Act without attachment, steadfast in Yoga, even minded in success or failure. Even mindedness is Yoga.” </w:t>
      </w:r>
      <w:r w:rsidR="00E966ED">
        <w:rPr>
          <w:rFonts w:ascii="Arial" w:eastAsia="Times New Roman" w:hAnsi="Arial" w:cs="Arial"/>
          <w:b/>
          <w:bCs/>
          <w:sz w:val="24"/>
          <w:szCs w:val="24"/>
        </w:rPr>
        <w:tab/>
      </w:r>
      <w:r w:rsidR="00E966ED">
        <w:rPr>
          <w:rFonts w:ascii="Arial" w:eastAsia="Times New Roman" w:hAnsi="Arial" w:cs="Arial"/>
          <w:b/>
          <w:bCs/>
          <w:sz w:val="24"/>
          <w:szCs w:val="24"/>
        </w:rPr>
        <w:tab/>
      </w:r>
      <w:r w:rsidR="00E966ED">
        <w:rPr>
          <w:rFonts w:ascii="Arial" w:eastAsia="Times New Roman" w:hAnsi="Arial" w:cs="Arial"/>
          <w:b/>
          <w:bCs/>
          <w:sz w:val="24"/>
          <w:szCs w:val="24"/>
        </w:rPr>
        <w:tab/>
      </w:r>
      <w:r w:rsidR="00E966ED">
        <w:rPr>
          <w:rFonts w:ascii="Arial" w:eastAsia="Times New Roman" w:hAnsi="Arial" w:cs="Arial"/>
          <w:b/>
          <w:bCs/>
          <w:sz w:val="24"/>
          <w:szCs w:val="24"/>
        </w:rPr>
        <w:tab/>
      </w:r>
      <w:r w:rsidR="00E966ED">
        <w:rPr>
          <w:rFonts w:ascii="Arial" w:eastAsia="Times New Roman" w:hAnsi="Arial" w:cs="Arial"/>
          <w:b/>
          <w:bCs/>
          <w:sz w:val="24"/>
          <w:szCs w:val="24"/>
        </w:rPr>
        <w:tab/>
        <w:t xml:space="preserve">       </w:t>
      </w:r>
      <w:r w:rsidRPr="009907F2">
        <w:rPr>
          <w:rFonts w:ascii="Arial" w:eastAsia="Times New Roman" w:hAnsi="Arial" w:cs="Arial"/>
          <w:b/>
          <w:bCs/>
          <w:sz w:val="24"/>
          <w:szCs w:val="24"/>
        </w:rPr>
        <w:t>(2.47,48)</w:t>
      </w:r>
    </w:p>
    <w:p w14:paraId="5EA13CC8" w14:textId="77777777" w:rsidR="00B55012" w:rsidRPr="009907F2" w:rsidRDefault="00B55012" w:rsidP="00E966ED">
      <w:pPr>
        <w:spacing w:after="0" w:line="360" w:lineRule="auto"/>
        <w:ind w:left="780"/>
        <w:rPr>
          <w:rFonts w:ascii="Arial" w:eastAsia="Times New Roman" w:hAnsi="Arial" w:cs="Arial"/>
          <w:b/>
          <w:bCs/>
          <w:sz w:val="24"/>
          <w:szCs w:val="24"/>
        </w:rPr>
      </w:pPr>
    </w:p>
    <w:p w14:paraId="6477459D" w14:textId="77777777" w:rsidR="008D5BA0" w:rsidRPr="00E11F1D" w:rsidRDefault="008D5BA0" w:rsidP="009907F2">
      <w:pPr>
        <w:spacing w:after="200" w:line="360" w:lineRule="auto"/>
        <w:ind w:firstLine="720"/>
        <w:rPr>
          <w:rFonts w:ascii="Arial" w:eastAsia="Calibri" w:hAnsi="Arial" w:cs="Arial"/>
          <w:sz w:val="24"/>
          <w:szCs w:val="24"/>
        </w:rPr>
      </w:pPr>
      <w:r w:rsidRPr="00E11F1D">
        <w:rPr>
          <w:rFonts w:ascii="Arial" w:eastAsia="Calibri" w:hAnsi="Arial" w:cs="Arial"/>
          <w:sz w:val="24"/>
          <w:szCs w:val="24"/>
        </w:rPr>
        <w:t>These are the most quoted lines in defining the essence of Karma yoga.</w:t>
      </w:r>
    </w:p>
    <w:p w14:paraId="4EB67A7E" w14:textId="77777777" w:rsidR="008D5BA0" w:rsidRPr="00E11F1D" w:rsidRDefault="008D5BA0" w:rsidP="008D5BA0">
      <w:pPr>
        <w:spacing w:after="0" w:line="360" w:lineRule="auto"/>
        <w:rPr>
          <w:rFonts w:ascii="Arial" w:eastAsia="Times New Roman" w:hAnsi="Arial" w:cs="Arial"/>
          <w:sz w:val="24"/>
          <w:szCs w:val="24"/>
        </w:rPr>
      </w:pPr>
    </w:p>
    <w:p w14:paraId="68FE4AAC" w14:textId="77777777" w:rsidR="00E966ED" w:rsidRDefault="008D5BA0" w:rsidP="00E966ED">
      <w:pPr>
        <w:numPr>
          <w:ilvl w:val="0"/>
          <w:numId w:val="5"/>
        </w:numPr>
        <w:spacing w:after="0" w:line="360" w:lineRule="auto"/>
        <w:rPr>
          <w:rFonts w:ascii="Arial" w:eastAsia="Times New Roman" w:hAnsi="Arial" w:cs="Arial"/>
          <w:b/>
          <w:bCs/>
          <w:sz w:val="24"/>
          <w:szCs w:val="24"/>
        </w:rPr>
      </w:pPr>
      <w:r w:rsidRPr="00E11F1D">
        <w:rPr>
          <w:rFonts w:ascii="Arial" w:eastAsia="Times New Roman" w:hAnsi="Arial" w:cs="Arial"/>
          <w:b/>
          <w:bCs/>
          <w:sz w:val="24"/>
          <w:szCs w:val="24"/>
        </w:rPr>
        <w:t xml:space="preserve">“One gifted with an attitude of detachment frees oneself from the effects of deeds, good and bad. Be devoted to yoga. Yoga is skill in action.” </w:t>
      </w:r>
      <w:r w:rsidR="00E966ED">
        <w:rPr>
          <w:rFonts w:ascii="Arial" w:eastAsia="Times New Roman" w:hAnsi="Arial" w:cs="Arial"/>
          <w:b/>
          <w:bCs/>
          <w:sz w:val="24"/>
          <w:szCs w:val="24"/>
        </w:rPr>
        <w:t xml:space="preserve"> </w:t>
      </w:r>
    </w:p>
    <w:p w14:paraId="4986012D" w14:textId="598F324E" w:rsidR="008D5BA0" w:rsidRPr="00E11F1D" w:rsidRDefault="00E966ED" w:rsidP="00E966ED">
      <w:pPr>
        <w:spacing w:after="0" w:line="360" w:lineRule="auto"/>
        <w:ind w:left="8280"/>
        <w:rPr>
          <w:rFonts w:ascii="Arial" w:eastAsia="Times New Roman" w:hAnsi="Arial" w:cs="Arial"/>
          <w:b/>
          <w:bCs/>
          <w:sz w:val="24"/>
          <w:szCs w:val="24"/>
        </w:rPr>
      </w:pPr>
      <w:r>
        <w:rPr>
          <w:rFonts w:ascii="Arial" w:eastAsia="Times New Roman" w:hAnsi="Arial" w:cs="Arial"/>
          <w:b/>
          <w:bCs/>
          <w:sz w:val="24"/>
          <w:szCs w:val="24"/>
        </w:rPr>
        <w:lastRenderedPageBreak/>
        <w:t xml:space="preserve">      </w:t>
      </w:r>
      <w:r w:rsidR="008D5BA0" w:rsidRPr="00E11F1D">
        <w:rPr>
          <w:rFonts w:ascii="Arial" w:eastAsia="Times New Roman" w:hAnsi="Arial" w:cs="Arial"/>
          <w:b/>
          <w:bCs/>
          <w:sz w:val="24"/>
          <w:szCs w:val="24"/>
        </w:rPr>
        <w:t xml:space="preserve">(2.50)  </w:t>
      </w:r>
    </w:p>
    <w:p w14:paraId="34E7E72D" w14:textId="77777777" w:rsidR="008D5BA0" w:rsidRPr="00E11F1D" w:rsidRDefault="008D5BA0" w:rsidP="008D5BA0">
      <w:pPr>
        <w:spacing w:after="0" w:line="360" w:lineRule="auto"/>
        <w:rPr>
          <w:rFonts w:ascii="Arial" w:eastAsia="Times New Roman" w:hAnsi="Arial" w:cs="Arial"/>
          <w:sz w:val="24"/>
          <w:szCs w:val="24"/>
        </w:rPr>
      </w:pPr>
    </w:p>
    <w:p w14:paraId="3F9C7C4B" w14:textId="0EE82C2A" w:rsidR="008D5BA0" w:rsidRPr="00E11F1D" w:rsidRDefault="008D5BA0" w:rsidP="009907F2">
      <w:pPr>
        <w:spacing w:after="200" w:line="360" w:lineRule="auto"/>
        <w:ind w:left="720"/>
        <w:rPr>
          <w:rFonts w:ascii="Arial" w:eastAsia="Calibri" w:hAnsi="Arial" w:cs="Arial"/>
          <w:sz w:val="24"/>
          <w:szCs w:val="24"/>
        </w:rPr>
      </w:pPr>
      <w:r w:rsidRPr="00E11F1D">
        <w:rPr>
          <w:rFonts w:ascii="Arial" w:eastAsia="Calibri" w:hAnsi="Arial" w:cs="Arial"/>
          <w:sz w:val="24"/>
          <w:szCs w:val="24"/>
        </w:rPr>
        <w:t xml:space="preserve">Acting with skill here implies acting with dedication and with a spirit of service and not with selfish motives. If one acts for the good of a higher cause, for the country or for the environment or for some other higher ideal for the good of humanity, that </w:t>
      </w:r>
      <w:r w:rsidR="00E966ED" w:rsidRPr="00E11F1D">
        <w:rPr>
          <w:rFonts w:ascii="Arial" w:eastAsia="Calibri" w:hAnsi="Arial" w:cs="Arial"/>
          <w:sz w:val="24"/>
          <w:szCs w:val="24"/>
        </w:rPr>
        <w:t>will</w:t>
      </w:r>
      <w:r w:rsidRPr="00E11F1D">
        <w:rPr>
          <w:rFonts w:ascii="Arial" w:eastAsia="Calibri" w:hAnsi="Arial" w:cs="Arial"/>
          <w:sz w:val="24"/>
          <w:szCs w:val="24"/>
        </w:rPr>
        <w:t xml:space="preserve"> constitute Karma yoga.  </w:t>
      </w:r>
    </w:p>
    <w:p w14:paraId="71592601" w14:textId="77777777" w:rsidR="008D5BA0" w:rsidRPr="00E11F1D" w:rsidRDefault="008D5BA0" w:rsidP="008D5BA0">
      <w:pPr>
        <w:spacing w:after="0" w:line="360" w:lineRule="auto"/>
        <w:rPr>
          <w:rFonts w:ascii="Arial" w:eastAsia="Times New Roman" w:hAnsi="Arial" w:cs="Arial"/>
          <w:sz w:val="24"/>
          <w:szCs w:val="24"/>
        </w:rPr>
      </w:pPr>
    </w:p>
    <w:p w14:paraId="0413EFA0" w14:textId="5332D80C" w:rsidR="008D5BA0" w:rsidRPr="00E11F1D" w:rsidRDefault="00AD2C40" w:rsidP="00711B53">
      <w:pPr>
        <w:spacing w:after="0" w:line="360" w:lineRule="auto"/>
        <w:ind w:left="720" w:firstLine="60"/>
        <w:rPr>
          <w:rFonts w:ascii="Arial" w:eastAsia="Times New Roman" w:hAnsi="Arial" w:cs="Arial"/>
          <w:b/>
          <w:bCs/>
          <w:sz w:val="24"/>
          <w:szCs w:val="24"/>
        </w:rPr>
      </w:pPr>
      <w:r w:rsidRPr="00E11F1D">
        <w:rPr>
          <w:rFonts w:ascii="Arial" w:eastAsia="Times New Roman" w:hAnsi="Arial" w:cs="Arial"/>
          <w:b/>
          <w:bCs/>
          <w:sz w:val="24"/>
          <w:szCs w:val="24"/>
        </w:rPr>
        <w:t xml:space="preserve">“By not undertaking an action one cannot get freedom from </w:t>
      </w:r>
      <w:r w:rsidR="00711B53" w:rsidRPr="00E11F1D">
        <w:rPr>
          <w:rFonts w:ascii="Arial" w:eastAsia="Times New Roman" w:hAnsi="Arial" w:cs="Arial"/>
          <w:b/>
          <w:bCs/>
          <w:sz w:val="24"/>
          <w:szCs w:val="24"/>
        </w:rPr>
        <w:t xml:space="preserve">work, nor by the </w:t>
      </w:r>
      <w:r w:rsidR="008D5BA0" w:rsidRPr="00E11F1D">
        <w:rPr>
          <w:rFonts w:ascii="Arial" w:eastAsia="Times New Roman" w:hAnsi="Arial" w:cs="Arial"/>
          <w:b/>
          <w:bCs/>
          <w:sz w:val="24"/>
          <w:szCs w:val="24"/>
        </w:rPr>
        <w:t xml:space="preserve">renunciation of action.” (3.4) </w:t>
      </w:r>
    </w:p>
    <w:p w14:paraId="0BDC78F6" w14:textId="77777777" w:rsidR="008D5BA0" w:rsidRPr="00E11F1D" w:rsidRDefault="008D5BA0" w:rsidP="008D5BA0">
      <w:pPr>
        <w:spacing w:after="0" w:line="360" w:lineRule="auto"/>
        <w:rPr>
          <w:rFonts w:ascii="Arial" w:eastAsia="Times New Roman" w:hAnsi="Arial" w:cs="Arial"/>
          <w:sz w:val="24"/>
          <w:szCs w:val="24"/>
        </w:rPr>
      </w:pPr>
    </w:p>
    <w:p w14:paraId="241932CF" w14:textId="6E9F49B7" w:rsidR="008D5BA0" w:rsidRPr="00E11F1D" w:rsidRDefault="008D5BA0" w:rsidP="009907F2">
      <w:pPr>
        <w:spacing w:after="200" w:line="360" w:lineRule="auto"/>
        <w:ind w:left="720"/>
        <w:rPr>
          <w:rFonts w:ascii="Arial" w:eastAsia="Calibri" w:hAnsi="Arial" w:cs="Arial"/>
          <w:sz w:val="24"/>
          <w:szCs w:val="24"/>
        </w:rPr>
      </w:pPr>
      <w:r w:rsidRPr="00E11F1D">
        <w:rPr>
          <w:rFonts w:ascii="Arial" w:eastAsia="Calibri" w:hAnsi="Arial" w:cs="Arial"/>
          <w:sz w:val="24"/>
          <w:szCs w:val="24"/>
        </w:rPr>
        <w:t>Actions are in-</w:t>
      </w:r>
      <w:proofErr w:type="gramStart"/>
      <w:r w:rsidRPr="00E11F1D">
        <w:rPr>
          <w:rFonts w:ascii="Arial" w:eastAsia="Calibri" w:hAnsi="Arial" w:cs="Arial"/>
          <w:sz w:val="24"/>
          <w:szCs w:val="24"/>
        </w:rPr>
        <w:t>born,</w:t>
      </w:r>
      <w:proofErr w:type="gramEnd"/>
      <w:r w:rsidRPr="00E11F1D">
        <w:rPr>
          <w:rFonts w:ascii="Arial" w:eastAsia="Calibri" w:hAnsi="Arial" w:cs="Arial"/>
          <w:sz w:val="24"/>
          <w:szCs w:val="24"/>
        </w:rPr>
        <w:t xml:space="preserve"> one </w:t>
      </w:r>
      <w:r w:rsidR="00E966ED">
        <w:rPr>
          <w:rFonts w:ascii="Arial" w:eastAsia="Calibri" w:hAnsi="Arial" w:cs="Arial"/>
          <w:sz w:val="24"/>
          <w:szCs w:val="24"/>
        </w:rPr>
        <w:t>has to</w:t>
      </w:r>
      <w:r w:rsidRPr="00E11F1D">
        <w:rPr>
          <w:rFonts w:ascii="Arial" w:eastAsia="Calibri" w:hAnsi="Arial" w:cs="Arial"/>
          <w:sz w:val="24"/>
          <w:szCs w:val="24"/>
        </w:rPr>
        <w:t xml:space="preserve"> act as long as one lives, one way or another.  That is a given truth. The point is whether one acts selflessly with wisdom or not.</w:t>
      </w:r>
    </w:p>
    <w:p w14:paraId="75BF06F0" w14:textId="77777777" w:rsidR="008D5BA0" w:rsidRPr="00E11F1D" w:rsidRDefault="008D5BA0" w:rsidP="008D5BA0">
      <w:pPr>
        <w:spacing w:after="0" w:line="360" w:lineRule="auto"/>
        <w:rPr>
          <w:rFonts w:ascii="Arial" w:eastAsia="Times New Roman" w:hAnsi="Arial" w:cs="Arial"/>
          <w:sz w:val="24"/>
          <w:szCs w:val="24"/>
        </w:rPr>
      </w:pPr>
    </w:p>
    <w:p w14:paraId="3C7A19ED" w14:textId="16E38486" w:rsidR="008D5BA0" w:rsidRPr="00E11F1D" w:rsidRDefault="008D5BA0" w:rsidP="00711B53">
      <w:pPr>
        <w:spacing w:after="0" w:line="360" w:lineRule="auto"/>
        <w:ind w:left="720"/>
        <w:rPr>
          <w:rFonts w:ascii="Arial" w:eastAsia="Times New Roman" w:hAnsi="Arial" w:cs="Arial"/>
          <w:b/>
          <w:bCs/>
          <w:sz w:val="24"/>
          <w:szCs w:val="24"/>
        </w:rPr>
      </w:pPr>
      <w:r w:rsidRPr="00E11F1D">
        <w:rPr>
          <w:rFonts w:ascii="Arial" w:eastAsia="Times New Roman" w:hAnsi="Arial" w:cs="Arial"/>
          <w:b/>
          <w:bCs/>
          <w:sz w:val="24"/>
          <w:szCs w:val="24"/>
        </w:rPr>
        <w:t>“No one can exist without action for that is born of the qualities (</w:t>
      </w:r>
      <w:proofErr w:type="spellStart"/>
      <w:r w:rsidRPr="00E11F1D">
        <w:rPr>
          <w:rFonts w:ascii="Arial" w:eastAsia="Times New Roman" w:hAnsi="Arial" w:cs="Arial"/>
          <w:b/>
          <w:bCs/>
          <w:i/>
          <w:iCs/>
          <w:sz w:val="24"/>
          <w:szCs w:val="24"/>
        </w:rPr>
        <w:t>gunas</w:t>
      </w:r>
      <w:proofErr w:type="spellEnd"/>
      <w:r w:rsidRPr="00E11F1D">
        <w:rPr>
          <w:rFonts w:ascii="Arial" w:eastAsia="Times New Roman" w:hAnsi="Arial" w:cs="Arial"/>
          <w:b/>
          <w:bCs/>
          <w:sz w:val="24"/>
          <w:szCs w:val="24"/>
        </w:rPr>
        <w:t>) of nature (prakriti).  That man who acts, keeping all senses under control, without attachments, performing karma-yoga, excels.”</w:t>
      </w:r>
      <w:r w:rsidR="00130C13">
        <w:rPr>
          <w:rFonts w:ascii="Arial" w:eastAsia="Times New Roman" w:hAnsi="Arial" w:cs="Arial"/>
          <w:b/>
          <w:bCs/>
          <w:sz w:val="24"/>
          <w:szCs w:val="24"/>
        </w:rPr>
        <w:tab/>
      </w:r>
      <w:r w:rsidR="00130C13">
        <w:rPr>
          <w:rFonts w:ascii="Arial" w:eastAsia="Times New Roman" w:hAnsi="Arial" w:cs="Arial"/>
          <w:b/>
          <w:bCs/>
          <w:sz w:val="24"/>
          <w:szCs w:val="24"/>
        </w:rPr>
        <w:tab/>
        <w:t xml:space="preserve">       </w:t>
      </w:r>
      <w:r w:rsidRPr="00E11F1D">
        <w:rPr>
          <w:rFonts w:ascii="Arial" w:eastAsia="Times New Roman" w:hAnsi="Arial" w:cs="Arial"/>
          <w:b/>
          <w:bCs/>
          <w:sz w:val="24"/>
          <w:szCs w:val="24"/>
        </w:rPr>
        <w:t xml:space="preserve"> (3.5, 7) </w:t>
      </w:r>
    </w:p>
    <w:p w14:paraId="334172F0" w14:textId="77777777" w:rsidR="008D5BA0" w:rsidRPr="00E11F1D" w:rsidRDefault="008D5BA0" w:rsidP="008D5BA0">
      <w:pPr>
        <w:spacing w:after="0" w:line="360" w:lineRule="auto"/>
        <w:rPr>
          <w:rFonts w:ascii="Arial" w:eastAsia="Times New Roman" w:hAnsi="Arial" w:cs="Arial"/>
          <w:sz w:val="24"/>
          <w:szCs w:val="24"/>
        </w:rPr>
      </w:pPr>
    </w:p>
    <w:p w14:paraId="70E332DB" w14:textId="77777777" w:rsidR="008D5BA0" w:rsidRPr="00E11F1D" w:rsidRDefault="008D5BA0" w:rsidP="009907F2">
      <w:pPr>
        <w:spacing w:after="200" w:line="360" w:lineRule="auto"/>
        <w:ind w:left="720"/>
        <w:rPr>
          <w:rFonts w:ascii="Arial" w:eastAsia="Calibri" w:hAnsi="Arial" w:cs="Arial"/>
          <w:sz w:val="24"/>
          <w:szCs w:val="24"/>
        </w:rPr>
      </w:pPr>
      <w:r w:rsidRPr="00E11F1D">
        <w:rPr>
          <w:rFonts w:ascii="Arial" w:eastAsia="Calibri" w:hAnsi="Arial" w:cs="Arial"/>
          <w:sz w:val="24"/>
          <w:szCs w:val="24"/>
        </w:rPr>
        <w:t>Actions dedicated to the work on hand, without distractions of desires and expectations, would constitute Karma yoga. A spirit of service is essential.</w:t>
      </w:r>
    </w:p>
    <w:p w14:paraId="5722FB4F" w14:textId="77777777" w:rsidR="008D5BA0" w:rsidRPr="00E11F1D" w:rsidRDefault="008D5BA0" w:rsidP="008D5BA0">
      <w:pPr>
        <w:spacing w:after="0" w:line="360" w:lineRule="auto"/>
        <w:rPr>
          <w:rFonts w:ascii="Arial" w:eastAsia="Times New Roman" w:hAnsi="Arial" w:cs="Arial"/>
          <w:sz w:val="24"/>
          <w:szCs w:val="24"/>
        </w:rPr>
      </w:pPr>
      <w:r w:rsidRPr="00E11F1D">
        <w:rPr>
          <w:rFonts w:ascii="Arial" w:eastAsia="Times New Roman" w:hAnsi="Arial" w:cs="Arial"/>
          <w:sz w:val="24"/>
          <w:szCs w:val="24"/>
        </w:rPr>
        <w:t xml:space="preserve"> </w:t>
      </w:r>
    </w:p>
    <w:p w14:paraId="740FFA5C" w14:textId="77777777" w:rsidR="008D5BA0" w:rsidRPr="00E11F1D" w:rsidRDefault="008D5BA0" w:rsidP="008D5BA0">
      <w:pPr>
        <w:numPr>
          <w:ilvl w:val="0"/>
          <w:numId w:val="5"/>
        </w:numPr>
        <w:spacing w:after="0" w:line="360" w:lineRule="auto"/>
        <w:rPr>
          <w:rFonts w:ascii="Arial" w:eastAsia="Times New Roman" w:hAnsi="Arial" w:cs="Arial"/>
          <w:b/>
          <w:bCs/>
          <w:sz w:val="24"/>
          <w:szCs w:val="24"/>
        </w:rPr>
      </w:pPr>
      <w:r w:rsidRPr="00E11F1D">
        <w:rPr>
          <w:rFonts w:ascii="Arial" w:eastAsia="Times New Roman" w:hAnsi="Arial" w:cs="Arial"/>
          <w:b/>
          <w:bCs/>
          <w:sz w:val="24"/>
          <w:szCs w:val="24"/>
        </w:rPr>
        <w:t>“Performing action without attachment man attains the Supreme.” (3.19)</w:t>
      </w:r>
    </w:p>
    <w:p w14:paraId="24049482" w14:textId="77777777" w:rsidR="008D5BA0" w:rsidRPr="00E11F1D" w:rsidRDefault="008D5BA0" w:rsidP="008D5BA0">
      <w:pPr>
        <w:spacing w:after="0" w:line="360" w:lineRule="auto"/>
        <w:rPr>
          <w:rFonts w:ascii="Arial" w:eastAsia="Times New Roman" w:hAnsi="Arial" w:cs="Arial"/>
          <w:sz w:val="24"/>
          <w:szCs w:val="24"/>
        </w:rPr>
      </w:pPr>
    </w:p>
    <w:p w14:paraId="3104D045" w14:textId="49F01C56" w:rsidR="008D5BA0" w:rsidRPr="00480377" w:rsidRDefault="007A09B6" w:rsidP="00480377">
      <w:pPr>
        <w:spacing w:after="0" w:line="360" w:lineRule="auto"/>
        <w:ind w:left="720"/>
        <w:rPr>
          <w:rFonts w:ascii="Arial" w:eastAsia="Times New Roman" w:hAnsi="Arial" w:cs="Arial"/>
          <w:b/>
          <w:bCs/>
          <w:sz w:val="24"/>
          <w:szCs w:val="24"/>
        </w:rPr>
      </w:pPr>
      <w:r>
        <w:rPr>
          <w:rFonts w:ascii="Arial" w:eastAsia="Times New Roman" w:hAnsi="Arial" w:cs="Arial"/>
          <w:b/>
          <w:bCs/>
          <w:sz w:val="24"/>
          <w:szCs w:val="24"/>
        </w:rPr>
        <w:t xml:space="preserve">   </w:t>
      </w:r>
      <w:r w:rsidR="008D5BA0" w:rsidRPr="00E11F1D">
        <w:rPr>
          <w:rFonts w:ascii="Arial" w:eastAsia="Times New Roman" w:hAnsi="Arial" w:cs="Arial"/>
          <w:b/>
          <w:bCs/>
          <w:sz w:val="24"/>
          <w:szCs w:val="24"/>
        </w:rPr>
        <w:t>“Unattached, the enlightened man should act for the welfare of humanity</w:t>
      </w:r>
      <w:r w:rsidR="00711B53" w:rsidRPr="00E11F1D">
        <w:rPr>
          <w:rFonts w:ascii="Arial" w:eastAsia="Times New Roman" w:hAnsi="Arial" w:cs="Arial"/>
          <w:b/>
          <w:bCs/>
          <w:sz w:val="24"/>
          <w:szCs w:val="24"/>
        </w:rPr>
        <w:t>”</w:t>
      </w:r>
      <w:r w:rsidR="00711B53" w:rsidRPr="00E11F1D">
        <w:rPr>
          <w:rFonts w:ascii="Arial" w:eastAsia="Times New Roman" w:hAnsi="Arial" w:cs="Arial"/>
          <w:b/>
          <w:bCs/>
          <w:sz w:val="24"/>
          <w:szCs w:val="24"/>
        </w:rPr>
        <w:tab/>
      </w:r>
      <w:r w:rsidR="00711B53" w:rsidRPr="00E11F1D">
        <w:rPr>
          <w:rFonts w:ascii="Arial" w:eastAsia="Times New Roman" w:hAnsi="Arial" w:cs="Arial"/>
          <w:b/>
          <w:bCs/>
          <w:sz w:val="24"/>
          <w:szCs w:val="24"/>
        </w:rPr>
        <w:tab/>
      </w:r>
      <w:r w:rsidR="00711B53" w:rsidRPr="00E11F1D">
        <w:rPr>
          <w:rFonts w:ascii="Arial" w:eastAsia="Times New Roman" w:hAnsi="Arial" w:cs="Arial"/>
          <w:b/>
          <w:bCs/>
          <w:sz w:val="24"/>
          <w:szCs w:val="24"/>
        </w:rPr>
        <w:tab/>
      </w:r>
      <w:r w:rsidR="00711B53" w:rsidRPr="00E11F1D">
        <w:rPr>
          <w:rFonts w:ascii="Arial" w:eastAsia="Times New Roman" w:hAnsi="Arial" w:cs="Arial"/>
          <w:b/>
          <w:bCs/>
          <w:sz w:val="24"/>
          <w:szCs w:val="24"/>
        </w:rPr>
        <w:tab/>
      </w:r>
      <w:r w:rsidR="00711B53" w:rsidRPr="00E11F1D">
        <w:rPr>
          <w:rFonts w:ascii="Arial" w:eastAsia="Times New Roman" w:hAnsi="Arial" w:cs="Arial"/>
          <w:b/>
          <w:bCs/>
          <w:sz w:val="24"/>
          <w:szCs w:val="24"/>
        </w:rPr>
        <w:tab/>
      </w:r>
      <w:r w:rsidR="00711B53" w:rsidRPr="00E11F1D">
        <w:rPr>
          <w:rFonts w:ascii="Arial" w:eastAsia="Times New Roman" w:hAnsi="Arial" w:cs="Arial"/>
          <w:b/>
          <w:bCs/>
          <w:sz w:val="24"/>
          <w:szCs w:val="24"/>
        </w:rPr>
        <w:tab/>
      </w:r>
      <w:r w:rsidR="00711B53" w:rsidRPr="00E11F1D">
        <w:rPr>
          <w:rFonts w:ascii="Arial" w:eastAsia="Times New Roman" w:hAnsi="Arial" w:cs="Arial"/>
          <w:b/>
          <w:bCs/>
          <w:sz w:val="24"/>
          <w:szCs w:val="24"/>
        </w:rPr>
        <w:tab/>
      </w:r>
      <w:r w:rsidR="00711B53" w:rsidRPr="00E11F1D">
        <w:rPr>
          <w:rFonts w:ascii="Arial" w:eastAsia="Times New Roman" w:hAnsi="Arial" w:cs="Arial"/>
          <w:b/>
          <w:bCs/>
          <w:sz w:val="24"/>
          <w:szCs w:val="24"/>
        </w:rPr>
        <w:tab/>
      </w:r>
      <w:r w:rsidR="00711B53" w:rsidRPr="00E11F1D">
        <w:rPr>
          <w:rFonts w:ascii="Arial" w:eastAsia="Times New Roman" w:hAnsi="Arial" w:cs="Arial"/>
          <w:b/>
          <w:bCs/>
          <w:sz w:val="24"/>
          <w:szCs w:val="24"/>
        </w:rPr>
        <w:tab/>
      </w:r>
      <w:r w:rsidR="00711B53" w:rsidRPr="00E11F1D">
        <w:rPr>
          <w:rFonts w:ascii="Arial" w:eastAsia="Times New Roman" w:hAnsi="Arial" w:cs="Arial"/>
          <w:b/>
          <w:bCs/>
          <w:sz w:val="24"/>
          <w:szCs w:val="24"/>
        </w:rPr>
        <w:tab/>
      </w:r>
      <w:r w:rsidR="00711B53" w:rsidRPr="00E11F1D">
        <w:rPr>
          <w:rFonts w:ascii="Arial" w:eastAsia="Times New Roman" w:hAnsi="Arial" w:cs="Arial"/>
          <w:b/>
          <w:bCs/>
          <w:sz w:val="24"/>
          <w:szCs w:val="24"/>
        </w:rPr>
        <w:tab/>
      </w:r>
      <w:r w:rsidR="00711B53" w:rsidRPr="00E11F1D">
        <w:rPr>
          <w:rFonts w:ascii="Arial" w:eastAsia="Times New Roman" w:hAnsi="Arial" w:cs="Arial"/>
          <w:b/>
          <w:bCs/>
          <w:sz w:val="24"/>
          <w:szCs w:val="24"/>
        </w:rPr>
        <w:tab/>
      </w:r>
      <w:r>
        <w:rPr>
          <w:rFonts w:ascii="Arial" w:eastAsia="Times New Roman" w:hAnsi="Arial" w:cs="Arial"/>
          <w:b/>
          <w:bCs/>
          <w:sz w:val="24"/>
          <w:szCs w:val="24"/>
        </w:rPr>
        <w:t xml:space="preserve"> </w:t>
      </w:r>
      <w:r w:rsidR="00711B53" w:rsidRPr="00E11F1D">
        <w:rPr>
          <w:rFonts w:ascii="Arial" w:eastAsia="Times New Roman" w:hAnsi="Arial" w:cs="Arial"/>
          <w:b/>
          <w:bCs/>
          <w:sz w:val="24"/>
          <w:szCs w:val="24"/>
        </w:rPr>
        <w:t>(3.25)</w:t>
      </w:r>
      <w:r w:rsidR="008D5BA0" w:rsidRPr="00E11F1D">
        <w:rPr>
          <w:rFonts w:ascii="Arial" w:eastAsia="Times New Roman" w:hAnsi="Arial" w:cs="Arial"/>
          <w:b/>
          <w:bCs/>
          <w:sz w:val="24"/>
          <w:szCs w:val="24"/>
        </w:rPr>
        <w:t xml:space="preserve"> </w:t>
      </w:r>
    </w:p>
    <w:p w14:paraId="709B0D64" w14:textId="77777777" w:rsidR="00FE6D54" w:rsidRPr="00E11F1D" w:rsidRDefault="00FE6D54" w:rsidP="008D5BA0">
      <w:pPr>
        <w:spacing w:after="200" w:line="360" w:lineRule="auto"/>
        <w:rPr>
          <w:rFonts w:ascii="Arial" w:eastAsia="Calibri" w:hAnsi="Arial" w:cs="Arial"/>
          <w:sz w:val="24"/>
          <w:szCs w:val="24"/>
        </w:rPr>
      </w:pPr>
    </w:p>
    <w:p w14:paraId="40FF4456" w14:textId="59434240" w:rsidR="008D5BA0" w:rsidRPr="00E11F1D" w:rsidRDefault="008D5BA0" w:rsidP="009907F2">
      <w:pPr>
        <w:spacing w:after="200" w:line="360" w:lineRule="auto"/>
        <w:ind w:left="720"/>
        <w:rPr>
          <w:rFonts w:ascii="Arial" w:eastAsia="Calibri" w:hAnsi="Arial" w:cs="Arial"/>
          <w:sz w:val="24"/>
          <w:szCs w:val="24"/>
        </w:rPr>
      </w:pPr>
      <w:r w:rsidRPr="00E11F1D">
        <w:rPr>
          <w:rFonts w:ascii="Arial" w:eastAsia="Calibri" w:hAnsi="Arial" w:cs="Arial"/>
          <w:sz w:val="24"/>
          <w:szCs w:val="24"/>
        </w:rPr>
        <w:t xml:space="preserve">It is clear from above that Krishna is in favor of selfless service, like the way most volunteers perform their chosen duties.  Even if one works at a job, in the performance of one’s duties, if it is done with dispassion and dedication and without the distraction or expectation of rewards, or concern for the reactions of </w:t>
      </w:r>
      <w:r w:rsidRPr="00E11F1D">
        <w:rPr>
          <w:rFonts w:ascii="Arial" w:eastAsia="Calibri" w:hAnsi="Arial" w:cs="Arial"/>
          <w:sz w:val="24"/>
          <w:szCs w:val="24"/>
        </w:rPr>
        <w:lastRenderedPageBreak/>
        <w:t xml:space="preserve">others, it would be a form of karma yoga. Proper actions are to be done with a proper attitude, as that of service with pleasure. Such work would give one a greater sense of inner satisfaction and peace of mind than work done with an aim for personal or material gain. Service, not profit, is the motive for a karma yogi. Unselfish dedication to a higher cause, when at work, would provide lasting pleasure and satisfaction.  </w:t>
      </w:r>
    </w:p>
    <w:p w14:paraId="1BED69AA" w14:textId="77777777" w:rsidR="008D5BA0" w:rsidRPr="00E11F1D" w:rsidRDefault="008D5BA0" w:rsidP="008D5BA0">
      <w:pPr>
        <w:spacing w:after="200" w:line="360" w:lineRule="auto"/>
        <w:rPr>
          <w:rFonts w:ascii="Arial" w:eastAsia="Calibri" w:hAnsi="Arial" w:cs="Arial"/>
          <w:sz w:val="24"/>
          <w:szCs w:val="24"/>
        </w:rPr>
      </w:pPr>
      <w:r w:rsidRPr="00E11F1D">
        <w:rPr>
          <w:rFonts w:ascii="Arial" w:eastAsia="Calibri" w:hAnsi="Arial" w:cs="Arial"/>
          <w:sz w:val="24"/>
          <w:szCs w:val="24"/>
        </w:rPr>
        <w:t xml:space="preserve">  </w:t>
      </w:r>
    </w:p>
    <w:p w14:paraId="7DFB711A" w14:textId="77777777" w:rsidR="008D5BA0" w:rsidRPr="00E11F1D" w:rsidRDefault="008D5BA0" w:rsidP="009907F2">
      <w:pPr>
        <w:spacing w:after="200" w:line="360" w:lineRule="auto"/>
        <w:ind w:firstLine="720"/>
        <w:rPr>
          <w:rFonts w:ascii="Arial" w:eastAsia="Calibri" w:hAnsi="Arial" w:cs="Arial"/>
          <w:b/>
          <w:bCs/>
          <w:sz w:val="24"/>
          <w:szCs w:val="24"/>
        </w:rPr>
      </w:pPr>
      <w:r w:rsidRPr="00E11F1D">
        <w:rPr>
          <w:rFonts w:ascii="Arial" w:eastAsia="Calibri" w:hAnsi="Arial" w:cs="Arial"/>
          <w:b/>
          <w:bCs/>
          <w:sz w:val="24"/>
          <w:szCs w:val="24"/>
        </w:rPr>
        <w:t>The way of devotion – (Bhakti Yoga)</w:t>
      </w:r>
    </w:p>
    <w:p w14:paraId="322EE430" w14:textId="1B7BEDA8" w:rsidR="008D5BA0" w:rsidRPr="00E11F1D" w:rsidRDefault="008D5BA0" w:rsidP="009907F2">
      <w:pPr>
        <w:spacing w:after="200" w:line="360" w:lineRule="auto"/>
        <w:ind w:left="720"/>
        <w:rPr>
          <w:rFonts w:ascii="Arial" w:eastAsia="Calibri" w:hAnsi="Arial" w:cs="Arial"/>
          <w:bCs/>
          <w:sz w:val="24"/>
          <w:szCs w:val="24"/>
        </w:rPr>
      </w:pPr>
      <w:r w:rsidRPr="00E11F1D">
        <w:rPr>
          <w:rFonts w:ascii="Arial" w:eastAsia="Calibri" w:hAnsi="Arial" w:cs="Arial"/>
          <w:bCs/>
          <w:sz w:val="24"/>
          <w:szCs w:val="24"/>
        </w:rPr>
        <w:t xml:space="preserve">There is no other way more natural in the human condition than love.  When that love is focused on a higher power, a divine presence, or a deity of one’s choice, it is sublime. It lifts one to a level of selfless existence that no other method can match. In that yogic union of the lover and the loved not even liberation or </w:t>
      </w:r>
      <w:r w:rsidRPr="00E11F1D">
        <w:rPr>
          <w:rFonts w:ascii="Arial" w:eastAsia="Calibri" w:hAnsi="Arial" w:cs="Arial"/>
          <w:bCs/>
          <w:i/>
          <w:sz w:val="24"/>
          <w:szCs w:val="24"/>
        </w:rPr>
        <w:t>moksha</w:t>
      </w:r>
      <w:r w:rsidRPr="00E11F1D">
        <w:rPr>
          <w:rFonts w:ascii="Arial" w:eastAsia="Calibri" w:hAnsi="Arial" w:cs="Arial"/>
          <w:bCs/>
          <w:sz w:val="24"/>
          <w:szCs w:val="24"/>
        </w:rPr>
        <w:t xml:space="preserve"> is required.  It is complete in and of itself. The Bhakti movement in India had always existed in the past but in the medieval times, when the country was often invaded </w:t>
      </w:r>
      <w:r w:rsidR="00480377">
        <w:rPr>
          <w:rFonts w:ascii="Arial" w:eastAsia="Calibri" w:hAnsi="Arial" w:cs="Arial"/>
          <w:bCs/>
          <w:sz w:val="24"/>
          <w:szCs w:val="24"/>
        </w:rPr>
        <w:t>i</w:t>
      </w:r>
      <w:r w:rsidRPr="00E11F1D">
        <w:rPr>
          <w:rFonts w:ascii="Arial" w:eastAsia="Calibri" w:hAnsi="Arial" w:cs="Arial"/>
          <w:bCs/>
          <w:sz w:val="24"/>
          <w:szCs w:val="24"/>
        </w:rPr>
        <w:t xml:space="preserve">t took on an extra hue. Many saints and savants in all parts of the land were singing in ecstasy of their love for the divine.  Mira bai in the west, </w:t>
      </w:r>
      <w:proofErr w:type="spellStart"/>
      <w:r w:rsidRPr="00E11F1D">
        <w:rPr>
          <w:rFonts w:ascii="Arial" w:eastAsia="Calibri" w:hAnsi="Arial" w:cs="Arial"/>
          <w:bCs/>
          <w:sz w:val="24"/>
          <w:szCs w:val="24"/>
        </w:rPr>
        <w:t>Surdas</w:t>
      </w:r>
      <w:proofErr w:type="spellEnd"/>
      <w:r w:rsidRPr="00E11F1D">
        <w:rPr>
          <w:rFonts w:ascii="Arial" w:eastAsia="Calibri" w:hAnsi="Arial" w:cs="Arial"/>
          <w:bCs/>
          <w:sz w:val="24"/>
          <w:szCs w:val="24"/>
        </w:rPr>
        <w:t xml:space="preserve"> and Tulsidas in the heartland, Chaitanya in the East and many others in the South were creating love songs and poems to their personal deities enchanting all who listened to them as well. Not only Hindus but many Sufi saints of Islam also gained renown in these times. They attracted devotees of all faiths to their shrines. The teachings of Krishna on Bhakti Yoga in the Gita had now come alive.  Now let us look at what the Gita itself says about the yoga of devotion.</w:t>
      </w:r>
    </w:p>
    <w:p w14:paraId="4BF4D516" w14:textId="77777777" w:rsidR="008D5BA0" w:rsidRPr="00E11F1D" w:rsidRDefault="008D5BA0" w:rsidP="008D5BA0">
      <w:pPr>
        <w:spacing w:after="200" w:line="360" w:lineRule="auto"/>
        <w:rPr>
          <w:rFonts w:ascii="Arial" w:eastAsia="Calibri" w:hAnsi="Arial" w:cs="Arial"/>
          <w:bCs/>
          <w:sz w:val="24"/>
          <w:szCs w:val="24"/>
        </w:rPr>
      </w:pPr>
    </w:p>
    <w:p w14:paraId="0A9F8A0F" w14:textId="6F7F38BE" w:rsidR="008D5BA0" w:rsidRPr="00E11F1D" w:rsidRDefault="008D5BA0" w:rsidP="008D5BA0">
      <w:pPr>
        <w:numPr>
          <w:ilvl w:val="0"/>
          <w:numId w:val="5"/>
        </w:numPr>
        <w:spacing w:after="0" w:line="360" w:lineRule="auto"/>
        <w:rPr>
          <w:rFonts w:ascii="Arial" w:eastAsia="Times New Roman" w:hAnsi="Arial" w:cs="Arial"/>
          <w:bCs/>
          <w:sz w:val="24"/>
          <w:szCs w:val="24"/>
        </w:rPr>
      </w:pPr>
      <w:r w:rsidRPr="00E11F1D">
        <w:rPr>
          <w:rFonts w:ascii="Arial" w:eastAsia="Times New Roman" w:hAnsi="Arial" w:cs="Arial"/>
          <w:b/>
          <w:sz w:val="24"/>
          <w:szCs w:val="24"/>
        </w:rPr>
        <w:t xml:space="preserve">“He who sees </w:t>
      </w:r>
      <w:proofErr w:type="gramStart"/>
      <w:r w:rsidRPr="00E11F1D">
        <w:rPr>
          <w:rFonts w:ascii="Arial" w:eastAsia="Times New Roman" w:hAnsi="Arial" w:cs="Arial"/>
          <w:b/>
          <w:sz w:val="24"/>
          <w:szCs w:val="24"/>
        </w:rPr>
        <w:t>Me</w:t>
      </w:r>
      <w:proofErr w:type="gramEnd"/>
      <w:r w:rsidRPr="00E11F1D">
        <w:rPr>
          <w:rFonts w:ascii="Arial" w:eastAsia="Times New Roman" w:hAnsi="Arial" w:cs="Arial"/>
          <w:b/>
          <w:sz w:val="24"/>
          <w:szCs w:val="24"/>
        </w:rPr>
        <w:t xml:space="preserve"> in all things, and all things in the Me, he is never separated from Me nor am I ever separated from him”.</w:t>
      </w:r>
      <w:r w:rsidR="000362F8">
        <w:rPr>
          <w:rFonts w:ascii="Arial" w:eastAsia="Times New Roman" w:hAnsi="Arial" w:cs="Arial"/>
          <w:b/>
          <w:sz w:val="24"/>
          <w:szCs w:val="24"/>
        </w:rPr>
        <w:tab/>
      </w:r>
      <w:r w:rsidR="000362F8">
        <w:rPr>
          <w:rFonts w:ascii="Arial" w:eastAsia="Times New Roman" w:hAnsi="Arial" w:cs="Arial"/>
          <w:b/>
          <w:sz w:val="24"/>
          <w:szCs w:val="24"/>
        </w:rPr>
        <w:tab/>
      </w:r>
      <w:r w:rsidRPr="00E11F1D">
        <w:rPr>
          <w:rFonts w:ascii="Arial" w:eastAsia="Times New Roman" w:hAnsi="Arial" w:cs="Arial"/>
          <w:b/>
          <w:sz w:val="24"/>
          <w:szCs w:val="24"/>
        </w:rPr>
        <w:t xml:space="preserve"> </w:t>
      </w:r>
      <w:r w:rsidRPr="00E11F1D">
        <w:rPr>
          <w:rFonts w:ascii="Arial" w:eastAsia="Times New Roman" w:hAnsi="Arial" w:cs="Arial"/>
          <w:bCs/>
          <w:sz w:val="24"/>
          <w:szCs w:val="24"/>
        </w:rPr>
        <w:t xml:space="preserve">(6.30) </w:t>
      </w:r>
    </w:p>
    <w:p w14:paraId="2580057E" w14:textId="4A8CB55A" w:rsidR="008D5BA0" w:rsidRPr="00E11F1D" w:rsidRDefault="008D5BA0" w:rsidP="009907F2">
      <w:pPr>
        <w:spacing w:after="200" w:line="360" w:lineRule="auto"/>
        <w:ind w:left="720"/>
        <w:rPr>
          <w:rFonts w:ascii="Arial" w:eastAsia="Calibri" w:hAnsi="Arial" w:cs="Arial"/>
          <w:bCs/>
          <w:sz w:val="24"/>
          <w:szCs w:val="24"/>
        </w:rPr>
      </w:pPr>
      <w:r w:rsidRPr="00E11F1D">
        <w:rPr>
          <w:rFonts w:ascii="Arial" w:eastAsia="Calibri" w:hAnsi="Arial" w:cs="Arial"/>
          <w:bCs/>
          <w:sz w:val="24"/>
          <w:szCs w:val="24"/>
        </w:rPr>
        <w:t>The Me here implies the divine which is of the essence in all things.  He who sees the divine in all is forever in ecstasy.</w:t>
      </w:r>
    </w:p>
    <w:p w14:paraId="3B5F7469" w14:textId="1641A5B8" w:rsidR="008D5BA0" w:rsidRPr="00E11F1D" w:rsidRDefault="008D5BA0" w:rsidP="00F97595">
      <w:pPr>
        <w:spacing w:after="0" w:line="360" w:lineRule="auto"/>
        <w:ind w:left="1440"/>
        <w:rPr>
          <w:rFonts w:ascii="Arial" w:eastAsia="Times New Roman" w:hAnsi="Arial" w:cs="Arial"/>
          <w:bCs/>
          <w:sz w:val="24"/>
          <w:szCs w:val="24"/>
        </w:rPr>
      </w:pPr>
      <w:r w:rsidRPr="00E11F1D">
        <w:rPr>
          <w:rFonts w:ascii="Arial" w:eastAsia="Times New Roman" w:hAnsi="Arial" w:cs="Arial"/>
          <w:b/>
          <w:sz w:val="24"/>
          <w:szCs w:val="24"/>
        </w:rPr>
        <w:lastRenderedPageBreak/>
        <w:t xml:space="preserve">He who, established in unity, worships Me as the indweller in all beings, that yogi abides in Me” </w:t>
      </w:r>
      <w:r w:rsidR="000362F8">
        <w:rPr>
          <w:rFonts w:ascii="Arial" w:eastAsia="Times New Roman" w:hAnsi="Arial" w:cs="Arial"/>
          <w:b/>
          <w:sz w:val="24"/>
          <w:szCs w:val="24"/>
        </w:rPr>
        <w:tab/>
      </w:r>
      <w:r w:rsidR="000362F8">
        <w:rPr>
          <w:rFonts w:ascii="Arial" w:eastAsia="Times New Roman" w:hAnsi="Arial" w:cs="Arial"/>
          <w:b/>
          <w:sz w:val="24"/>
          <w:szCs w:val="24"/>
        </w:rPr>
        <w:tab/>
      </w:r>
      <w:r w:rsidR="000362F8">
        <w:rPr>
          <w:rFonts w:ascii="Arial" w:eastAsia="Times New Roman" w:hAnsi="Arial" w:cs="Arial"/>
          <w:b/>
          <w:sz w:val="24"/>
          <w:szCs w:val="24"/>
        </w:rPr>
        <w:tab/>
      </w:r>
      <w:r w:rsidR="000362F8">
        <w:rPr>
          <w:rFonts w:ascii="Arial" w:eastAsia="Times New Roman" w:hAnsi="Arial" w:cs="Arial"/>
          <w:b/>
          <w:sz w:val="24"/>
          <w:szCs w:val="24"/>
        </w:rPr>
        <w:tab/>
      </w:r>
      <w:r w:rsidR="000362F8">
        <w:rPr>
          <w:rFonts w:ascii="Arial" w:eastAsia="Times New Roman" w:hAnsi="Arial" w:cs="Arial"/>
          <w:b/>
          <w:sz w:val="24"/>
          <w:szCs w:val="24"/>
        </w:rPr>
        <w:tab/>
      </w:r>
      <w:r w:rsidRPr="00E11F1D">
        <w:rPr>
          <w:rFonts w:ascii="Arial" w:eastAsia="Times New Roman" w:hAnsi="Arial" w:cs="Arial"/>
          <w:b/>
          <w:sz w:val="24"/>
          <w:szCs w:val="24"/>
        </w:rPr>
        <w:t>(</w:t>
      </w:r>
      <w:r w:rsidRPr="00E11F1D">
        <w:rPr>
          <w:rFonts w:ascii="Arial" w:eastAsia="Times New Roman" w:hAnsi="Arial" w:cs="Arial"/>
          <w:bCs/>
          <w:sz w:val="24"/>
          <w:szCs w:val="24"/>
        </w:rPr>
        <w:t>6.31)</w:t>
      </w:r>
    </w:p>
    <w:p w14:paraId="5801BE7A" w14:textId="77777777" w:rsidR="008D5BA0" w:rsidRPr="00E11F1D" w:rsidRDefault="008D5BA0" w:rsidP="009907F2">
      <w:pPr>
        <w:spacing w:after="200" w:line="360" w:lineRule="auto"/>
        <w:ind w:left="720"/>
        <w:rPr>
          <w:rFonts w:ascii="Arial" w:eastAsia="Calibri" w:hAnsi="Arial" w:cs="Arial"/>
          <w:bCs/>
          <w:sz w:val="24"/>
          <w:szCs w:val="24"/>
        </w:rPr>
      </w:pPr>
      <w:r w:rsidRPr="00E11F1D">
        <w:rPr>
          <w:rFonts w:ascii="Arial" w:eastAsia="Calibri" w:hAnsi="Arial" w:cs="Arial"/>
          <w:bCs/>
          <w:sz w:val="24"/>
          <w:szCs w:val="24"/>
        </w:rPr>
        <w:t>Even in a criminal or evildoer, who does not recognize it, there exist the divine essence in his innermost being.  There are many stories in India of such a person being transformed from a criminal to a saint by such a revelation, including Valmiki the composer of Ramayana, who is said to have been a thief once, but a revelation of Rama, changed his life forever.</w:t>
      </w:r>
    </w:p>
    <w:p w14:paraId="55F54275" w14:textId="77777777" w:rsidR="008D5BA0" w:rsidRPr="00E11F1D" w:rsidRDefault="008D5BA0" w:rsidP="008D5BA0">
      <w:pPr>
        <w:spacing w:after="0" w:line="360" w:lineRule="auto"/>
        <w:rPr>
          <w:rFonts w:ascii="Arial" w:eastAsia="Times New Roman" w:hAnsi="Arial" w:cs="Arial"/>
          <w:bCs/>
          <w:sz w:val="24"/>
          <w:szCs w:val="24"/>
        </w:rPr>
      </w:pPr>
      <w:r w:rsidRPr="00E11F1D">
        <w:rPr>
          <w:rFonts w:ascii="Arial" w:eastAsia="Times New Roman" w:hAnsi="Arial" w:cs="Arial"/>
          <w:bCs/>
          <w:sz w:val="24"/>
          <w:szCs w:val="24"/>
        </w:rPr>
        <w:t xml:space="preserve">   </w:t>
      </w:r>
    </w:p>
    <w:p w14:paraId="130A6BD8" w14:textId="77777777" w:rsidR="00CB0902" w:rsidRDefault="008D5BA0" w:rsidP="000362F8">
      <w:pPr>
        <w:spacing w:after="200" w:line="360" w:lineRule="auto"/>
        <w:ind w:left="1440" w:firstLine="135"/>
        <w:rPr>
          <w:rFonts w:ascii="Arial" w:eastAsia="Calibri" w:hAnsi="Arial" w:cs="Arial"/>
          <w:bCs/>
          <w:sz w:val="24"/>
          <w:szCs w:val="24"/>
        </w:rPr>
      </w:pPr>
      <w:r w:rsidRPr="00E11F1D">
        <w:rPr>
          <w:rFonts w:ascii="Arial" w:eastAsia="Calibri" w:hAnsi="Arial" w:cs="Arial"/>
          <w:b/>
          <w:sz w:val="24"/>
          <w:szCs w:val="24"/>
        </w:rPr>
        <w:t>“And among all yogis, he, who worships Me with faith, his</w:t>
      </w:r>
      <w:r w:rsidR="000362F8">
        <w:rPr>
          <w:rFonts w:ascii="Arial" w:eastAsia="Calibri" w:hAnsi="Arial" w:cs="Arial"/>
          <w:b/>
          <w:sz w:val="24"/>
          <w:szCs w:val="24"/>
        </w:rPr>
        <w:t xml:space="preserve"> </w:t>
      </w:r>
      <w:r w:rsidRPr="00E11F1D">
        <w:rPr>
          <w:rFonts w:ascii="Arial" w:eastAsia="Calibri" w:hAnsi="Arial" w:cs="Arial"/>
          <w:b/>
          <w:sz w:val="24"/>
          <w:szCs w:val="24"/>
        </w:rPr>
        <w:t>innermost Self merged in Me, is indeed deemed by me to be the best of yogis.”</w:t>
      </w:r>
      <w:r w:rsidR="000362F8">
        <w:rPr>
          <w:rFonts w:ascii="Arial" w:eastAsia="Calibri" w:hAnsi="Arial" w:cs="Arial"/>
          <w:b/>
          <w:sz w:val="24"/>
          <w:szCs w:val="24"/>
        </w:rPr>
        <w:t xml:space="preserve">  </w:t>
      </w:r>
      <w:r w:rsidRPr="00E11F1D">
        <w:rPr>
          <w:rFonts w:ascii="Arial" w:eastAsia="Calibri" w:hAnsi="Arial" w:cs="Arial"/>
          <w:bCs/>
          <w:sz w:val="24"/>
          <w:szCs w:val="24"/>
        </w:rPr>
        <w:t xml:space="preserve"> </w:t>
      </w:r>
      <w:r w:rsidR="000362F8">
        <w:rPr>
          <w:rFonts w:ascii="Arial" w:eastAsia="Calibri" w:hAnsi="Arial" w:cs="Arial"/>
          <w:bCs/>
          <w:sz w:val="24"/>
          <w:szCs w:val="24"/>
        </w:rPr>
        <w:tab/>
      </w:r>
      <w:r w:rsidR="000362F8">
        <w:rPr>
          <w:rFonts w:ascii="Arial" w:eastAsia="Calibri" w:hAnsi="Arial" w:cs="Arial"/>
          <w:bCs/>
          <w:sz w:val="24"/>
          <w:szCs w:val="24"/>
        </w:rPr>
        <w:tab/>
      </w:r>
      <w:r w:rsidR="000362F8">
        <w:rPr>
          <w:rFonts w:ascii="Arial" w:eastAsia="Calibri" w:hAnsi="Arial" w:cs="Arial"/>
          <w:bCs/>
          <w:sz w:val="24"/>
          <w:szCs w:val="24"/>
        </w:rPr>
        <w:tab/>
      </w:r>
      <w:r w:rsidR="000362F8">
        <w:rPr>
          <w:rFonts w:ascii="Arial" w:eastAsia="Calibri" w:hAnsi="Arial" w:cs="Arial"/>
          <w:bCs/>
          <w:sz w:val="24"/>
          <w:szCs w:val="24"/>
        </w:rPr>
        <w:tab/>
      </w:r>
      <w:r w:rsidR="000362F8">
        <w:rPr>
          <w:rFonts w:ascii="Arial" w:eastAsia="Calibri" w:hAnsi="Arial" w:cs="Arial"/>
          <w:bCs/>
          <w:sz w:val="24"/>
          <w:szCs w:val="24"/>
        </w:rPr>
        <w:tab/>
      </w:r>
      <w:r w:rsidR="000362F8">
        <w:rPr>
          <w:rFonts w:ascii="Arial" w:eastAsia="Calibri" w:hAnsi="Arial" w:cs="Arial"/>
          <w:bCs/>
          <w:sz w:val="24"/>
          <w:szCs w:val="24"/>
        </w:rPr>
        <w:tab/>
      </w:r>
      <w:r w:rsidR="000362F8">
        <w:rPr>
          <w:rFonts w:ascii="Arial" w:eastAsia="Calibri" w:hAnsi="Arial" w:cs="Arial"/>
          <w:bCs/>
          <w:sz w:val="24"/>
          <w:szCs w:val="24"/>
        </w:rPr>
        <w:tab/>
      </w:r>
      <w:r w:rsidR="000362F8">
        <w:rPr>
          <w:rFonts w:ascii="Arial" w:eastAsia="Calibri" w:hAnsi="Arial" w:cs="Arial"/>
          <w:bCs/>
          <w:sz w:val="24"/>
          <w:szCs w:val="24"/>
        </w:rPr>
        <w:tab/>
      </w:r>
      <w:r w:rsidR="000362F8">
        <w:rPr>
          <w:rFonts w:ascii="Arial" w:eastAsia="Calibri" w:hAnsi="Arial" w:cs="Arial"/>
          <w:bCs/>
          <w:sz w:val="24"/>
          <w:szCs w:val="24"/>
        </w:rPr>
        <w:tab/>
      </w:r>
      <w:r w:rsidRPr="00E11F1D">
        <w:rPr>
          <w:rFonts w:ascii="Arial" w:eastAsia="Calibri" w:hAnsi="Arial" w:cs="Arial"/>
          <w:bCs/>
          <w:sz w:val="24"/>
          <w:szCs w:val="24"/>
        </w:rPr>
        <w:t xml:space="preserve">(6.47) </w:t>
      </w:r>
    </w:p>
    <w:p w14:paraId="3D03712C" w14:textId="770CD804" w:rsidR="008D5BA0" w:rsidRPr="00D753BF" w:rsidRDefault="008D5BA0" w:rsidP="00D753BF">
      <w:pPr>
        <w:spacing w:after="200" w:line="360" w:lineRule="auto"/>
        <w:ind w:left="720"/>
        <w:rPr>
          <w:rFonts w:ascii="Arial" w:eastAsia="Calibri" w:hAnsi="Arial" w:cs="Arial"/>
          <w:sz w:val="24"/>
          <w:szCs w:val="24"/>
        </w:rPr>
      </w:pPr>
      <w:r w:rsidRPr="00E11F1D">
        <w:rPr>
          <w:rFonts w:ascii="Arial" w:eastAsia="Calibri" w:hAnsi="Arial" w:cs="Arial"/>
          <w:bCs/>
          <w:sz w:val="24"/>
          <w:szCs w:val="24"/>
        </w:rPr>
        <w:t xml:space="preserve"> </w:t>
      </w:r>
      <w:r w:rsidR="00CB0902" w:rsidRPr="00E11F1D">
        <w:rPr>
          <w:rFonts w:ascii="Arial" w:eastAsia="Calibri" w:hAnsi="Arial" w:cs="Arial"/>
          <w:sz w:val="24"/>
          <w:szCs w:val="24"/>
        </w:rPr>
        <w:t>Whenever Krishna uses the term “Me” it could be considered as a metaphor for the divine deity of one’s choice, or God, or one’s own Self, Purusha, or the Universal Self, Brahman, or their Guru (teacher) or whomsoever they regard as an enlightened Self- realized Being. So, the Gita does not limit one to any caste or creed. It is open to all of humanity</w:t>
      </w:r>
      <w:r w:rsidR="00CB0902">
        <w:rPr>
          <w:rFonts w:ascii="Arial" w:eastAsia="Calibri" w:hAnsi="Arial" w:cs="Arial"/>
          <w:sz w:val="24"/>
          <w:szCs w:val="24"/>
        </w:rPr>
        <w:t xml:space="preserve">. </w:t>
      </w:r>
    </w:p>
    <w:p w14:paraId="481989B0" w14:textId="78C61B1F" w:rsidR="008D5BA0" w:rsidRPr="00E11F1D" w:rsidRDefault="008D5BA0" w:rsidP="00C21E8E">
      <w:pPr>
        <w:spacing w:after="200" w:line="360" w:lineRule="auto"/>
        <w:ind w:left="720"/>
        <w:rPr>
          <w:rFonts w:ascii="Arial" w:eastAsia="Calibri" w:hAnsi="Arial" w:cs="Arial"/>
          <w:bCs/>
          <w:sz w:val="24"/>
          <w:szCs w:val="24"/>
        </w:rPr>
      </w:pPr>
      <w:r w:rsidRPr="00E11F1D">
        <w:rPr>
          <w:rFonts w:ascii="Arial" w:eastAsia="Calibri" w:hAnsi="Arial" w:cs="Arial"/>
          <w:bCs/>
          <w:sz w:val="24"/>
          <w:szCs w:val="24"/>
        </w:rPr>
        <w:t xml:space="preserve">The “Me” here represents the deity, the Supreme Being or the ideal Purusha whom one worships as one’s own personal ideal. It </w:t>
      </w:r>
      <w:r w:rsidR="005418CE">
        <w:rPr>
          <w:rFonts w:ascii="Arial" w:eastAsia="Calibri" w:hAnsi="Arial" w:cs="Arial"/>
          <w:bCs/>
          <w:sz w:val="24"/>
          <w:szCs w:val="24"/>
        </w:rPr>
        <w:t xml:space="preserve">can </w:t>
      </w:r>
      <w:r w:rsidRPr="00E11F1D">
        <w:rPr>
          <w:rFonts w:ascii="Arial" w:eastAsia="Calibri" w:hAnsi="Arial" w:cs="Arial"/>
          <w:bCs/>
          <w:sz w:val="24"/>
          <w:szCs w:val="24"/>
        </w:rPr>
        <w:t>also mean all of Humanity since Krishna exists as the Self in all beings.</w:t>
      </w:r>
    </w:p>
    <w:p w14:paraId="16C40393" w14:textId="77777777" w:rsidR="008D5BA0" w:rsidRPr="00E11F1D" w:rsidRDefault="008D5BA0" w:rsidP="008D5BA0">
      <w:pPr>
        <w:numPr>
          <w:ilvl w:val="0"/>
          <w:numId w:val="5"/>
        </w:numPr>
        <w:spacing w:after="0" w:line="360" w:lineRule="auto"/>
        <w:rPr>
          <w:rFonts w:ascii="Arial" w:eastAsia="Times New Roman" w:hAnsi="Arial" w:cs="Arial"/>
          <w:bCs/>
          <w:sz w:val="24"/>
          <w:szCs w:val="24"/>
        </w:rPr>
      </w:pPr>
      <w:r w:rsidRPr="00E11F1D">
        <w:rPr>
          <w:rFonts w:ascii="Arial" w:eastAsia="Times New Roman" w:hAnsi="Arial" w:cs="Arial"/>
          <w:b/>
          <w:sz w:val="24"/>
          <w:szCs w:val="24"/>
        </w:rPr>
        <w:t xml:space="preserve">   Arjuna asked Krishna whether those who worship a personal deity such as him, or those who worship the un-manifest and imperishable Brahman were the better. He replied that in his opinion, the best </w:t>
      </w:r>
      <w:r w:rsidRPr="00E11F1D">
        <w:rPr>
          <w:rFonts w:ascii="Arial" w:eastAsia="Times New Roman" w:hAnsi="Arial" w:cs="Arial"/>
          <w:b/>
          <w:i/>
          <w:sz w:val="24"/>
          <w:szCs w:val="24"/>
        </w:rPr>
        <w:t>yogis</w:t>
      </w:r>
      <w:r w:rsidRPr="00E11F1D">
        <w:rPr>
          <w:rFonts w:ascii="Arial" w:eastAsia="Times New Roman" w:hAnsi="Arial" w:cs="Arial"/>
          <w:b/>
          <w:sz w:val="24"/>
          <w:szCs w:val="24"/>
        </w:rPr>
        <w:t xml:space="preserve"> were those who, with their minds riveted on him, worshipped him since it is harder for mortals to focus on the un-manifest.</w:t>
      </w:r>
      <w:r w:rsidRPr="00E11F1D">
        <w:rPr>
          <w:rFonts w:ascii="Arial" w:eastAsia="Times New Roman" w:hAnsi="Arial" w:cs="Arial"/>
          <w:bCs/>
          <w:sz w:val="24"/>
          <w:szCs w:val="24"/>
        </w:rPr>
        <w:t xml:space="preserve">  (12.2-5)</w:t>
      </w:r>
    </w:p>
    <w:p w14:paraId="0C25BA8B" w14:textId="67293A34" w:rsidR="008D5BA0" w:rsidRPr="00E11F1D" w:rsidRDefault="008D5BA0" w:rsidP="000012B2">
      <w:pPr>
        <w:spacing w:after="200" w:line="360" w:lineRule="auto"/>
        <w:ind w:left="720"/>
        <w:rPr>
          <w:rFonts w:ascii="Arial" w:eastAsia="Calibri" w:hAnsi="Arial" w:cs="Arial"/>
          <w:bCs/>
          <w:sz w:val="24"/>
          <w:szCs w:val="24"/>
        </w:rPr>
      </w:pPr>
      <w:r w:rsidRPr="00E11F1D">
        <w:rPr>
          <w:rFonts w:ascii="Arial" w:eastAsia="Calibri" w:hAnsi="Arial" w:cs="Arial"/>
          <w:bCs/>
          <w:sz w:val="24"/>
          <w:szCs w:val="24"/>
        </w:rPr>
        <w:t>It is clear that Krishna viewed devotion to a personal deity of one’s choice as easier to follow than one to an abstract concept of a universal unseen power, though in the end, one would realize that the personal deity, in the ultimate analysis,</w:t>
      </w:r>
      <w:r w:rsidR="005418CE">
        <w:rPr>
          <w:rFonts w:ascii="Arial" w:eastAsia="Calibri" w:hAnsi="Arial" w:cs="Arial"/>
          <w:bCs/>
          <w:sz w:val="24"/>
          <w:szCs w:val="24"/>
        </w:rPr>
        <w:t xml:space="preserve"> is </w:t>
      </w:r>
      <w:r w:rsidRPr="00E11F1D">
        <w:rPr>
          <w:rFonts w:ascii="Arial" w:eastAsia="Calibri" w:hAnsi="Arial" w:cs="Arial"/>
          <w:bCs/>
          <w:sz w:val="24"/>
          <w:szCs w:val="24"/>
        </w:rPr>
        <w:t xml:space="preserve">a representation of the Universal phenomenon.  In Sanskrit the word </w:t>
      </w:r>
      <w:proofErr w:type="spellStart"/>
      <w:r w:rsidRPr="00E11F1D">
        <w:rPr>
          <w:rFonts w:ascii="Arial" w:eastAsia="Calibri" w:hAnsi="Arial" w:cs="Arial"/>
          <w:bCs/>
          <w:i/>
          <w:sz w:val="24"/>
          <w:szCs w:val="24"/>
        </w:rPr>
        <w:t>sa-guna</w:t>
      </w:r>
      <w:proofErr w:type="spellEnd"/>
      <w:r w:rsidRPr="00E11F1D">
        <w:rPr>
          <w:rFonts w:ascii="Arial" w:eastAsia="Calibri" w:hAnsi="Arial" w:cs="Arial"/>
          <w:bCs/>
          <w:sz w:val="24"/>
          <w:szCs w:val="24"/>
        </w:rPr>
        <w:t xml:space="preserve"> or </w:t>
      </w:r>
      <w:proofErr w:type="spellStart"/>
      <w:r w:rsidRPr="00E11F1D">
        <w:rPr>
          <w:rFonts w:ascii="Arial" w:eastAsia="Calibri" w:hAnsi="Arial" w:cs="Arial"/>
          <w:bCs/>
          <w:i/>
          <w:sz w:val="24"/>
          <w:szCs w:val="24"/>
        </w:rPr>
        <w:t>nir-guna</w:t>
      </w:r>
      <w:proofErr w:type="spellEnd"/>
      <w:r w:rsidRPr="00E11F1D">
        <w:rPr>
          <w:rFonts w:ascii="Arial" w:eastAsia="Calibri" w:hAnsi="Arial" w:cs="Arial"/>
          <w:bCs/>
          <w:i/>
          <w:sz w:val="24"/>
          <w:szCs w:val="24"/>
        </w:rPr>
        <w:t>,</w:t>
      </w:r>
      <w:r w:rsidRPr="00E11F1D">
        <w:rPr>
          <w:rFonts w:ascii="Arial" w:eastAsia="Calibri" w:hAnsi="Arial" w:cs="Arial"/>
          <w:bCs/>
          <w:sz w:val="24"/>
          <w:szCs w:val="24"/>
        </w:rPr>
        <w:t xml:space="preserve"> or with the qualities of nature or without the qualities of </w:t>
      </w:r>
      <w:r w:rsidRPr="00E11F1D">
        <w:rPr>
          <w:rFonts w:ascii="Arial" w:eastAsia="Calibri" w:hAnsi="Arial" w:cs="Arial"/>
          <w:bCs/>
          <w:sz w:val="24"/>
          <w:szCs w:val="24"/>
        </w:rPr>
        <w:lastRenderedPageBreak/>
        <w:t xml:space="preserve">nature, are the two terms to signify a personal deity and the impersonal Brahman. </w:t>
      </w:r>
    </w:p>
    <w:p w14:paraId="1E7217BA" w14:textId="4F340FE5" w:rsidR="008D5BA0" w:rsidRPr="00E11F1D" w:rsidRDefault="008D5BA0" w:rsidP="00FE6D54">
      <w:pPr>
        <w:spacing w:after="200" w:line="360" w:lineRule="auto"/>
        <w:ind w:left="720"/>
        <w:rPr>
          <w:rFonts w:ascii="Arial" w:eastAsia="Calibri" w:hAnsi="Arial" w:cs="Arial"/>
          <w:bCs/>
          <w:sz w:val="24"/>
          <w:szCs w:val="24"/>
        </w:rPr>
      </w:pPr>
      <w:r w:rsidRPr="00E11F1D">
        <w:rPr>
          <w:rFonts w:ascii="Arial" w:eastAsia="Calibri" w:hAnsi="Arial" w:cs="Arial"/>
          <w:b/>
          <w:sz w:val="24"/>
          <w:szCs w:val="24"/>
        </w:rPr>
        <w:t>“Set your mind steadily on me, and if you cannot, then reach me by constant practice, or try constant undivided service or dedicate all to me, with mind controlled, abandon the fruit of action.”</w:t>
      </w:r>
      <w:r w:rsidRPr="00E11F1D">
        <w:rPr>
          <w:rFonts w:ascii="Arial" w:eastAsia="Calibri" w:hAnsi="Arial" w:cs="Arial"/>
          <w:bCs/>
          <w:sz w:val="24"/>
          <w:szCs w:val="24"/>
        </w:rPr>
        <w:t xml:space="preserve"> </w:t>
      </w:r>
      <w:r w:rsidR="002D1F38">
        <w:rPr>
          <w:rFonts w:ascii="Arial" w:eastAsia="Calibri" w:hAnsi="Arial" w:cs="Arial"/>
          <w:bCs/>
          <w:sz w:val="24"/>
          <w:szCs w:val="24"/>
        </w:rPr>
        <w:tab/>
      </w:r>
      <w:r w:rsidR="002D1F38">
        <w:rPr>
          <w:rFonts w:ascii="Arial" w:eastAsia="Calibri" w:hAnsi="Arial" w:cs="Arial"/>
          <w:bCs/>
          <w:sz w:val="24"/>
          <w:szCs w:val="24"/>
        </w:rPr>
        <w:tab/>
      </w:r>
      <w:r w:rsidR="002D1F38">
        <w:rPr>
          <w:rFonts w:ascii="Arial" w:eastAsia="Calibri" w:hAnsi="Arial" w:cs="Arial"/>
          <w:bCs/>
          <w:sz w:val="24"/>
          <w:szCs w:val="24"/>
        </w:rPr>
        <w:tab/>
      </w:r>
      <w:r w:rsidRPr="00E11F1D">
        <w:rPr>
          <w:rFonts w:ascii="Arial" w:eastAsia="Calibri" w:hAnsi="Arial" w:cs="Arial"/>
          <w:bCs/>
          <w:sz w:val="24"/>
          <w:szCs w:val="24"/>
        </w:rPr>
        <w:t>(12.8-11)</w:t>
      </w:r>
    </w:p>
    <w:p w14:paraId="18F03A2A" w14:textId="267BC278" w:rsidR="00E754C7" w:rsidRDefault="008D5BA0" w:rsidP="00C023B1">
      <w:pPr>
        <w:spacing w:after="200" w:line="360" w:lineRule="auto"/>
        <w:ind w:left="720"/>
        <w:rPr>
          <w:rFonts w:ascii="Arial" w:eastAsia="Calibri" w:hAnsi="Arial" w:cs="Arial"/>
          <w:bCs/>
          <w:sz w:val="24"/>
          <w:szCs w:val="24"/>
        </w:rPr>
      </w:pPr>
      <w:r w:rsidRPr="00E11F1D">
        <w:rPr>
          <w:rFonts w:ascii="Arial" w:eastAsia="Calibri" w:hAnsi="Arial" w:cs="Arial"/>
          <w:bCs/>
          <w:sz w:val="24"/>
          <w:szCs w:val="24"/>
        </w:rPr>
        <w:t>Here he seems to combine bhakti with karma yoga.  Work done as a form of devotion to a higher cause would serve the same purpose as one devoid of selfish desires. One could say that Karma yoga becomes Bhakti yoga when work is dedicated to the divine or a higher cause such as the welfare of humanity.</w:t>
      </w:r>
      <w:r w:rsidR="000012B2">
        <w:rPr>
          <w:rFonts w:ascii="Arial" w:eastAsia="Calibri" w:hAnsi="Arial" w:cs="Arial"/>
          <w:bCs/>
          <w:sz w:val="24"/>
          <w:szCs w:val="24"/>
        </w:rPr>
        <w:t xml:space="preserve"> </w:t>
      </w:r>
    </w:p>
    <w:p w14:paraId="30B574EA" w14:textId="52F41587" w:rsidR="008D5BA0" w:rsidRDefault="008D5BA0" w:rsidP="000012B2">
      <w:pPr>
        <w:spacing w:after="200" w:line="360" w:lineRule="auto"/>
        <w:ind w:left="720"/>
        <w:rPr>
          <w:rFonts w:ascii="Arial" w:eastAsia="Calibri" w:hAnsi="Arial" w:cs="Arial"/>
          <w:bCs/>
          <w:sz w:val="24"/>
          <w:szCs w:val="24"/>
        </w:rPr>
      </w:pPr>
      <w:r w:rsidRPr="00E11F1D">
        <w:rPr>
          <w:rFonts w:ascii="Arial" w:eastAsia="Calibri" w:hAnsi="Arial" w:cs="Arial"/>
          <w:bCs/>
          <w:sz w:val="24"/>
          <w:szCs w:val="24"/>
        </w:rPr>
        <w:t>Swami Vivekananda considered Bhakti yoga to be essentially dualistic.  The lover must have a beloved.  The Bhakti yogi must have a deity to be devoted to. But there is also the view that in the ultimate stage the lover and the beloved come together.  The human and the divine are united. There is a complete union or at the very least the two are yoked together.   A wave can be seen as part of the ocean or as the ocean itself.  To the “</w:t>
      </w:r>
      <w:proofErr w:type="spellStart"/>
      <w:r w:rsidRPr="00E11F1D">
        <w:rPr>
          <w:rFonts w:ascii="Arial" w:eastAsia="Calibri" w:hAnsi="Arial" w:cs="Arial"/>
          <w:bCs/>
          <w:sz w:val="24"/>
          <w:szCs w:val="24"/>
        </w:rPr>
        <w:t>dvaitin</w:t>
      </w:r>
      <w:proofErr w:type="spellEnd"/>
      <w:r w:rsidRPr="00E11F1D">
        <w:rPr>
          <w:rFonts w:ascii="Arial" w:eastAsia="Calibri" w:hAnsi="Arial" w:cs="Arial"/>
          <w:bCs/>
          <w:sz w:val="24"/>
          <w:szCs w:val="24"/>
        </w:rPr>
        <w:t>” the wave and the ocean are two specific entities, but to the “</w:t>
      </w:r>
      <w:proofErr w:type="spellStart"/>
      <w:r w:rsidRPr="00E11F1D">
        <w:rPr>
          <w:rFonts w:ascii="Arial" w:eastAsia="Calibri" w:hAnsi="Arial" w:cs="Arial"/>
          <w:bCs/>
          <w:sz w:val="24"/>
          <w:szCs w:val="24"/>
        </w:rPr>
        <w:t>advaitin</w:t>
      </w:r>
      <w:proofErr w:type="spellEnd"/>
      <w:r w:rsidRPr="00E11F1D">
        <w:rPr>
          <w:rFonts w:ascii="Arial" w:eastAsia="Calibri" w:hAnsi="Arial" w:cs="Arial"/>
          <w:bCs/>
          <w:sz w:val="24"/>
          <w:szCs w:val="24"/>
        </w:rPr>
        <w:t>” the wave and the ocean are one and the same.</w:t>
      </w:r>
      <w:r w:rsidR="0057622B">
        <w:rPr>
          <w:rFonts w:ascii="Arial" w:eastAsia="Calibri" w:hAnsi="Arial" w:cs="Arial"/>
          <w:bCs/>
          <w:sz w:val="24"/>
          <w:szCs w:val="24"/>
        </w:rPr>
        <w:t xml:space="preserve"> </w:t>
      </w:r>
      <w:r w:rsidRPr="00E11F1D">
        <w:rPr>
          <w:rFonts w:ascii="Arial" w:eastAsia="Calibri" w:hAnsi="Arial" w:cs="Arial"/>
          <w:bCs/>
          <w:sz w:val="24"/>
          <w:szCs w:val="24"/>
        </w:rPr>
        <w:t xml:space="preserve">The non-dual or the </w:t>
      </w:r>
      <w:proofErr w:type="spellStart"/>
      <w:r w:rsidRPr="00E11F1D">
        <w:rPr>
          <w:rFonts w:ascii="Arial" w:eastAsia="Calibri" w:hAnsi="Arial" w:cs="Arial"/>
          <w:bCs/>
          <w:sz w:val="24"/>
          <w:szCs w:val="24"/>
        </w:rPr>
        <w:t>Advaita</w:t>
      </w:r>
      <w:proofErr w:type="spellEnd"/>
      <w:r w:rsidRPr="00E11F1D">
        <w:rPr>
          <w:rFonts w:ascii="Arial" w:eastAsia="Calibri" w:hAnsi="Arial" w:cs="Arial"/>
          <w:bCs/>
          <w:sz w:val="24"/>
          <w:szCs w:val="24"/>
        </w:rPr>
        <w:t xml:space="preserve"> view is that Brahman or the Divine is infused in all</w:t>
      </w:r>
      <w:r w:rsidR="0057622B">
        <w:rPr>
          <w:rFonts w:ascii="Arial" w:eastAsia="Calibri" w:hAnsi="Arial" w:cs="Arial"/>
          <w:bCs/>
          <w:sz w:val="24"/>
          <w:szCs w:val="24"/>
        </w:rPr>
        <w:t>.</w:t>
      </w:r>
      <w:r w:rsidRPr="00E11F1D">
        <w:rPr>
          <w:rFonts w:ascii="Arial" w:eastAsia="Calibri" w:hAnsi="Arial" w:cs="Arial"/>
          <w:bCs/>
          <w:sz w:val="24"/>
          <w:szCs w:val="24"/>
        </w:rPr>
        <w:t xml:space="preserve"> ‘That’ is the sole agent of all actions, and when a person who endowed with this knowledge and faith surrenders oneself to Krishna, as a deity in embodied form, one becomes one with ‘That’, and with all desires extinguished in such a union with the Divine, one wins one’s freedom</w:t>
      </w:r>
      <w:r w:rsidR="00E754C7">
        <w:rPr>
          <w:rFonts w:ascii="Arial" w:eastAsia="Calibri" w:hAnsi="Arial" w:cs="Arial"/>
          <w:bCs/>
          <w:sz w:val="24"/>
          <w:szCs w:val="24"/>
        </w:rPr>
        <w:t>.</w:t>
      </w:r>
    </w:p>
    <w:p w14:paraId="78EAC5B0" w14:textId="77777777" w:rsidR="00E754C7" w:rsidRPr="00E11F1D" w:rsidRDefault="00E754C7" w:rsidP="000012B2">
      <w:pPr>
        <w:spacing w:after="200" w:line="360" w:lineRule="auto"/>
        <w:ind w:left="720"/>
        <w:rPr>
          <w:rFonts w:ascii="Arial" w:eastAsia="Calibri" w:hAnsi="Arial" w:cs="Arial"/>
          <w:bCs/>
          <w:sz w:val="24"/>
          <w:szCs w:val="24"/>
        </w:rPr>
      </w:pPr>
    </w:p>
    <w:p w14:paraId="3C530555" w14:textId="77777777" w:rsidR="008D5BA0" w:rsidRPr="00E11F1D" w:rsidRDefault="008D5BA0" w:rsidP="008D5BA0">
      <w:pPr>
        <w:numPr>
          <w:ilvl w:val="0"/>
          <w:numId w:val="5"/>
        </w:numPr>
        <w:spacing w:after="0" w:line="360" w:lineRule="auto"/>
        <w:rPr>
          <w:rFonts w:ascii="Arial" w:eastAsia="Times New Roman" w:hAnsi="Arial" w:cs="Arial"/>
          <w:b/>
          <w:bCs/>
          <w:sz w:val="24"/>
          <w:szCs w:val="24"/>
        </w:rPr>
      </w:pPr>
      <w:r w:rsidRPr="00E11F1D">
        <w:rPr>
          <w:rFonts w:ascii="Arial" w:eastAsia="Times New Roman" w:hAnsi="Arial" w:cs="Arial"/>
          <w:b/>
          <w:bCs/>
          <w:sz w:val="24"/>
          <w:szCs w:val="24"/>
        </w:rPr>
        <w:t xml:space="preserve"> The way of meditation (</w:t>
      </w:r>
      <w:r w:rsidRPr="00E11F1D">
        <w:rPr>
          <w:rFonts w:ascii="Arial" w:eastAsia="Times New Roman" w:hAnsi="Arial" w:cs="Arial"/>
          <w:b/>
          <w:bCs/>
          <w:i/>
          <w:sz w:val="24"/>
          <w:szCs w:val="24"/>
        </w:rPr>
        <w:t>Dhyana</w:t>
      </w:r>
      <w:r w:rsidRPr="00E11F1D">
        <w:rPr>
          <w:rFonts w:ascii="Arial" w:eastAsia="Times New Roman" w:hAnsi="Arial" w:cs="Arial"/>
          <w:b/>
          <w:bCs/>
          <w:sz w:val="24"/>
          <w:szCs w:val="24"/>
        </w:rPr>
        <w:t xml:space="preserve"> yoga or </w:t>
      </w:r>
      <w:r w:rsidRPr="00E11F1D">
        <w:rPr>
          <w:rFonts w:ascii="Arial" w:eastAsia="Times New Roman" w:hAnsi="Arial" w:cs="Arial"/>
          <w:b/>
          <w:bCs/>
          <w:i/>
          <w:sz w:val="24"/>
          <w:szCs w:val="24"/>
        </w:rPr>
        <w:t>Raja</w:t>
      </w:r>
      <w:r w:rsidRPr="00E11F1D">
        <w:rPr>
          <w:rFonts w:ascii="Arial" w:eastAsia="Times New Roman" w:hAnsi="Arial" w:cs="Arial"/>
          <w:b/>
          <w:bCs/>
          <w:sz w:val="24"/>
          <w:szCs w:val="24"/>
        </w:rPr>
        <w:t xml:space="preserve"> yoga) </w:t>
      </w:r>
    </w:p>
    <w:p w14:paraId="58005CED" w14:textId="77777777" w:rsidR="008D5BA0" w:rsidRPr="00E11F1D" w:rsidRDefault="008D5BA0" w:rsidP="008D5BA0">
      <w:pPr>
        <w:spacing w:after="0" w:line="360" w:lineRule="auto"/>
        <w:rPr>
          <w:rFonts w:ascii="Arial" w:eastAsia="Times New Roman" w:hAnsi="Arial" w:cs="Arial"/>
          <w:b/>
          <w:bCs/>
          <w:sz w:val="24"/>
          <w:szCs w:val="24"/>
        </w:rPr>
      </w:pPr>
    </w:p>
    <w:p w14:paraId="20F9E224" w14:textId="77777777" w:rsidR="008D5BA0" w:rsidRPr="00E11F1D" w:rsidRDefault="008D5BA0" w:rsidP="00C21E8E">
      <w:pPr>
        <w:spacing w:after="200" w:line="360" w:lineRule="auto"/>
        <w:ind w:left="720"/>
        <w:rPr>
          <w:rFonts w:ascii="Arial" w:eastAsia="Calibri" w:hAnsi="Arial" w:cs="Arial"/>
          <w:bCs/>
          <w:sz w:val="24"/>
          <w:szCs w:val="24"/>
        </w:rPr>
      </w:pPr>
      <w:r w:rsidRPr="00E11F1D">
        <w:rPr>
          <w:rFonts w:ascii="Arial" w:eastAsia="Calibri" w:hAnsi="Arial" w:cs="Arial"/>
          <w:bCs/>
          <w:sz w:val="24"/>
          <w:szCs w:val="24"/>
        </w:rPr>
        <w:t xml:space="preserve">Finally, in keeping with the existing tradition of the times, Krishna also extols the renunciation of those who, leaving the normal working life of a householder, follow the path of meditation. This would be like Patanjali’s form of yoga.  He also extols those who perform work with a spirit of service, renouncing the desire for </w:t>
      </w:r>
      <w:r w:rsidRPr="00E11F1D">
        <w:rPr>
          <w:rFonts w:ascii="Arial" w:eastAsia="Calibri" w:hAnsi="Arial" w:cs="Arial"/>
          <w:bCs/>
          <w:sz w:val="24"/>
          <w:szCs w:val="24"/>
        </w:rPr>
        <w:lastRenderedPageBreak/>
        <w:t xml:space="preserve">fruits of their actions, as also performing a form of renunciation, without giving up their given duties. </w:t>
      </w:r>
    </w:p>
    <w:p w14:paraId="2D654417" w14:textId="76CDA7E6" w:rsidR="008D5BA0" w:rsidRPr="00E11F1D" w:rsidRDefault="008D5BA0" w:rsidP="00C21E8E">
      <w:pPr>
        <w:spacing w:after="200" w:line="360" w:lineRule="auto"/>
        <w:ind w:left="720" w:firstLine="60"/>
        <w:rPr>
          <w:rFonts w:ascii="Arial" w:eastAsia="Calibri" w:hAnsi="Arial" w:cs="Arial"/>
          <w:bCs/>
          <w:sz w:val="24"/>
          <w:szCs w:val="24"/>
        </w:rPr>
      </w:pPr>
      <w:r w:rsidRPr="00E11F1D">
        <w:rPr>
          <w:rFonts w:ascii="Arial" w:eastAsia="Calibri" w:hAnsi="Arial" w:cs="Arial"/>
          <w:bCs/>
          <w:sz w:val="24"/>
          <w:szCs w:val="24"/>
        </w:rPr>
        <w:t xml:space="preserve">He states that a yogi should neither eat too much or too little, neither sleep too much or too little.  Here he clearly differs from the classical notion of a yogi as an ascetic who has renounced all the pleasures of life and has retired to a forest to live an austere life with the barest of needs. To Krishna moderation in all things was enough.    </w:t>
      </w:r>
    </w:p>
    <w:p w14:paraId="20F1E4FF" w14:textId="77777777" w:rsidR="008D5BA0" w:rsidRPr="00E11F1D" w:rsidRDefault="008D5BA0" w:rsidP="00C21E8E">
      <w:pPr>
        <w:spacing w:after="200" w:line="360" w:lineRule="auto"/>
        <w:ind w:firstLine="720"/>
        <w:rPr>
          <w:rFonts w:ascii="Arial" w:eastAsia="Calibri" w:hAnsi="Arial" w:cs="Arial"/>
          <w:bCs/>
          <w:sz w:val="24"/>
          <w:szCs w:val="24"/>
        </w:rPr>
      </w:pPr>
      <w:r w:rsidRPr="00E11F1D">
        <w:rPr>
          <w:rFonts w:ascii="Arial" w:eastAsia="Calibri" w:hAnsi="Arial" w:cs="Arial"/>
          <w:bCs/>
          <w:sz w:val="24"/>
          <w:szCs w:val="24"/>
        </w:rPr>
        <w:t>Krishna now describes a yogi in meditation:</w:t>
      </w:r>
    </w:p>
    <w:p w14:paraId="7AEADEC7" w14:textId="46FCE300" w:rsidR="008D5BA0" w:rsidRPr="00E11F1D" w:rsidRDefault="008D5BA0" w:rsidP="008D5BA0">
      <w:pPr>
        <w:numPr>
          <w:ilvl w:val="0"/>
          <w:numId w:val="5"/>
        </w:numPr>
        <w:spacing w:after="0" w:line="360" w:lineRule="auto"/>
        <w:rPr>
          <w:rFonts w:ascii="Arial" w:eastAsia="Times New Roman" w:hAnsi="Arial" w:cs="Arial"/>
          <w:bCs/>
          <w:sz w:val="24"/>
          <w:szCs w:val="24"/>
        </w:rPr>
      </w:pPr>
      <w:r w:rsidRPr="00E11F1D">
        <w:rPr>
          <w:rFonts w:ascii="Arial" w:eastAsia="Times New Roman" w:hAnsi="Arial" w:cs="Arial"/>
          <w:b/>
          <w:sz w:val="24"/>
          <w:szCs w:val="24"/>
        </w:rPr>
        <w:t xml:space="preserve">One who has shut out contact with external senses, sits with gaze fixed between the brows, made equal his in-breath and out-breath, his mind, senses and reason held in check, with no desire, fear or anger, such a man of meditation is free forever. </w:t>
      </w:r>
      <w:r w:rsidR="0057622B">
        <w:rPr>
          <w:rFonts w:ascii="Arial" w:eastAsia="Times New Roman" w:hAnsi="Arial" w:cs="Arial"/>
          <w:b/>
          <w:sz w:val="24"/>
          <w:szCs w:val="24"/>
        </w:rPr>
        <w:tab/>
      </w:r>
      <w:r w:rsidR="0057622B">
        <w:rPr>
          <w:rFonts w:ascii="Arial" w:eastAsia="Times New Roman" w:hAnsi="Arial" w:cs="Arial"/>
          <w:b/>
          <w:sz w:val="24"/>
          <w:szCs w:val="24"/>
        </w:rPr>
        <w:tab/>
      </w:r>
      <w:r w:rsidR="0057622B">
        <w:rPr>
          <w:rFonts w:ascii="Arial" w:eastAsia="Times New Roman" w:hAnsi="Arial" w:cs="Arial"/>
          <w:b/>
          <w:sz w:val="24"/>
          <w:szCs w:val="24"/>
        </w:rPr>
        <w:tab/>
      </w:r>
      <w:r w:rsidR="0057622B">
        <w:rPr>
          <w:rFonts w:ascii="Arial" w:eastAsia="Times New Roman" w:hAnsi="Arial" w:cs="Arial"/>
          <w:b/>
          <w:sz w:val="24"/>
          <w:szCs w:val="24"/>
        </w:rPr>
        <w:tab/>
      </w:r>
      <w:r w:rsidR="0057622B">
        <w:rPr>
          <w:rFonts w:ascii="Arial" w:eastAsia="Times New Roman" w:hAnsi="Arial" w:cs="Arial"/>
          <w:b/>
          <w:sz w:val="24"/>
          <w:szCs w:val="24"/>
        </w:rPr>
        <w:tab/>
      </w:r>
      <w:r w:rsidRPr="00E11F1D">
        <w:rPr>
          <w:rFonts w:ascii="Arial" w:eastAsia="Times New Roman" w:hAnsi="Arial" w:cs="Arial"/>
          <w:bCs/>
          <w:sz w:val="24"/>
          <w:szCs w:val="24"/>
        </w:rPr>
        <w:t>(5.27-28)</w:t>
      </w:r>
    </w:p>
    <w:p w14:paraId="1F7177D3" w14:textId="77777777" w:rsidR="008D5BA0" w:rsidRPr="00E11F1D" w:rsidRDefault="008D5BA0" w:rsidP="008D5BA0">
      <w:pPr>
        <w:spacing w:after="0" w:line="360" w:lineRule="auto"/>
        <w:rPr>
          <w:rFonts w:ascii="Arial" w:eastAsia="Times New Roman" w:hAnsi="Arial" w:cs="Arial"/>
          <w:bCs/>
          <w:sz w:val="24"/>
          <w:szCs w:val="24"/>
        </w:rPr>
      </w:pPr>
    </w:p>
    <w:p w14:paraId="4D2EF250" w14:textId="77777777" w:rsidR="008D5BA0" w:rsidRPr="00E11F1D" w:rsidRDefault="008D5BA0" w:rsidP="00C21E8E">
      <w:pPr>
        <w:spacing w:after="200" w:line="360" w:lineRule="auto"/>
        <w:ind w:left="720"/>
        <w:rPr>
          <w:rFonts w:ascii="Arial" w:eastAsia="Calibri" w:hAnsi="Arial" w:cs="Arial"/>
          <w:bCs/>
          <w:sz w:val="24"/>
          <w:szCs w:val="24"/>
        </w:rPr>
      </w:pPr>
      <w:r w:rsidRPr="00E11F1D">
        <w:rPr>
          <w:rFonts w:ascii="Arial" w:eastAsia="Calibri" w:hAnsi="Arial" w:cs="Arial"/>
          <w:bCs/>
          <w:sz w:val="24"/>
          <w:szCs w:val="24"/>
        </w:rPr>
        <w:t>Here again Krishna emphasizes the shedding of desires for the fruits of actions as a form of renunciation as that of an ascetic. While working in society one can still be a sage.  He goes on to describe a yogi,</w:t>
      </w:r>
    </w:p>
    <w:p w14:paraId="1D12D00A" w14:textId="7CA3A09F" w:rsidR="008D5BA0" w:rsidRDefault="008D5BA0" w:rsidP="00522DE3">
      <w:pPr>
        <w:spacing w:after="200" w:line="360" w:lineRule="auto"/>
        <w:ind w:left="1125"/>
        <w:rPr>
          <w:rFonts w:ascii="Arial" w:eastAsia="Calibri" w:hAnsi="Arial" w:cs="Arial"/>
          <w:bCs/>
          <w:sz w:val="24"/>
          <w:szCs w:val="24"/>
        </w:rPr>
      </w:pPr>
      <w:r w:rsidRPr="00E11F1D">
        <w:rPr>
          <w:rFonts w:ascii="Arial" w:eastAsia="Calibri" w:hAnsi="Arial" w:cs="Arial"/>
          <w:b/>
          <w:sz w:val="24"/>
          <w:szCs w:val="24"/>
        </w:rPr>
        <w:t xml:space="preserve">One whose heart is filled with contentment of wisdom and </w:t>
      </w:r>
      <w:r w:rsidR="0006109A" w:rsidRPr="00E11F1D">
        <w:rPr>
          <w:rFonts w:ascii="Arial" w:eastAsia="Calibri" w:hAnsi="Arial" w:cs="Arial"/>
          <w:b/>
          <w:sz w:val="24"/>
          <w:szCs w:val="24"/>
        </w:rPr>
        <w:t xml:space="preserve">realization, </w:t>
      </w:r>
      <w:r w:rsidRPr="00E11F1D">
        <w:rPr>
          <w:rFonts w:ascii="Arial" w:eastAsia="Calibri" w:hAnsi="Arial" w:cs="Arial"/>
          <w:b/>
          <w:sz w:val="24"/>
          <w:szCs w:val="24"/>
        </w:rPr>
        <w:t>who has conquered one’s senses, and to whom a lump of earth, a stone or gold seem the same, such a person is steadfast in yoga.</w:t>
      </w:r>
      <w:r w:rsidRPr="00E11F1D">
        <w:rPr>
          <w:rFonts w:ascii="Arial" w:eastAsia="Calibri" w:hAnsi="Arial" w:cs="Arial"/>
          <w:bCs/>
          <w:sz w:val="24"/>
          <w:szCs w:val="24"/>
        </w:rPr>
        <w:t xml:space="preserve"> </w:t>
      </w:r>
      <w:r w:rsidR="00233D79">
        <w:rPr>
          <w:rFonts w:ascii="Arial" w:eastAsia="Calibri" w:hAnsi="Arial" w:cs="Arial"/>
          <w:bCs/>
          <w:sz w:val="24"/>
          <w:szCs w:val="24"/>
        </w:rPr>
        <w:tab/>
      </w:r>
      <w:r w:rsidR="00233D79">
        <w:rPr>
          <w:rFonts w:ascii="Arial" w:eastAsia="Calibri" w:hAnsi="Arial" w:cs="Arial"/>
          <w:bCs/>
          <w:sz w:val="24"/>
          <w:szCs w:val="24"/>
        </w:rPr>
        <w:tab/>
      </w:r>
      <w:r w:rsidRPr="00E11F1D">
        <w:rPr>
          <w:rFonts w:ascii="Arial" w:eastAsia="Calibri" w:hAnsi="Arial" w:cs="Arial"/>
          <w:bCs/>
          <w:sz w:val="24"/>
          <w:szCs w:val="24"/>
        </w:rPr>
        <w:t>6.8)</w:t>
      </w:r>
    </w:p>
    <w:p w14:paraId="7A4B031A" w14:textId="77777777" w:rsidR="00522DE3" w:rsidRPr="00E11F1D" w:rsidRDefault="00522DE3" w:rsidP="00522DE3">
      <w:pPr>
        <w:spacing w:after="200" w:line="360" w:lineRule="auto"/>
        <w:ind w:left="1125"/>
        <w:rPr>
          <w:rFonts w:ascii="Arial" w:eastAsia="Calibri" w:hAnsi="Arial" w:cs="Arial"/>
          <w:bCs/>
          <w:sz w:val="24"/>
          <w:szCs w:val="24"/>
        </w:rPr>
      </w:pPr>
    </w:p>
    <w:p w14:paraId="75C3D577" w14:textId="77777777" w:rsidR="008D5BA0" w:rsidRPr="00E11F1D" w:rsidRDefault="008D5BA0" w:rsidP="00C21E8E">
      <w:pPr>
        <w:spacing w:after="200" w:line="360" w:lineRule="auto"/>
        <w:ind w:firstLine="720"/>
        <w:rPr>
          <w:rFonts w:ascii="Arial" w:eastAsia="Calibri" w:hAnsi="Arial" w:cs="Arial"/>
          <w:bCs/>
          <w:sz w:val="24"/>
          <w:szCs w:val="24"/>
        </w:rPr>
      </w:pPr>
      <w:r w:rsidRPr="00E11F1D">
        <w:rPr>
          <w:rFonts w:ascii="Arial" w:eastAsia="Calibri" w:hAnsi="Arial" w:cs="Arial"/>
          <w:bCs/>
          <w:sz w:val="24"/>
          <w:szCs w:val="24"/>
        </w:rPr>
        <w:t>The he goes on to describe the requirements for meditation:</w:t>
      </w:r>
    </w:p>
    <w:p w14:paraId="50929FE3" w14:textId="77777777" w:rsidR="0049286B" w:rsidRPr="0049286B" w:rsidRDefault="008D5BA0" w:rsidP="008D5BA0">
      <w:pPr>
        <w:numPr>
          <w:ilvl w:val="0"/>
          <w:numId w:val="5"/>
        </w:numPr>
        <w:spacing w:after="0" w:line="360" w:lineRule="auto"/>
        <w:rPr>
          <w:rFonts w:ascii="Arial" w:eastAsia="Times New Roman" w:hAnsi="Arial" w:cs="Arial"/>
          <w:bCs/>
          <w:sz w:val="24"/>
          <w:szCs w:val="24"/>
        </w:rPr>
      </w:pPr>
      <w:r w:rsidRPr="00E11F1D">
        <w:rPr>
          <w:rFonts w:ascii="Arial" w:eastAsia="Times New Roman" w:hAnsi="Arial" w:cs="Arial"/>
          <w:b/>
          <w:sz w:val="24"/>
          <w:szCs w:val="24"/>
        </w:rPr>
        <w:t xml:space="preserve">A yogi should practice meditation, concentrating on the Self, in solitude, with mind and body controlled, free of desires and of possessions. </w:t>
      </w:r>
    </w:p>
    <w:p w14:paraId="7ADBC124" w14:textId="3AC2C630" w:rsidR="008D5BA0" w:rsidRDefault="0049286B" w:rsidP="0049286B">
      <w:pPr>
        <w:spacing w:after="0" w:line="360" w:lineRule="auto"/>
        <w:ind w:left="1080"/>
        <w:rPr>
          <w:rFonts w:ascii="Arial" w:eastAsia="Times New Roman" w:hAnsi="Arial" w:cs="Arial"/>
          <w:bCs/>
          <w:sz w:val="24"/>
          <w:szCs w:val="24"/>
        </w:rPr>
      </w:pPr>
      <w:r>
        <w:rPr>
          <w:rFonts w:ascii="Arial" w:eastAsia="Times New Roman" w:hAnsi="Arial" w:cs="Arial"/>
          <w:b/>
          <w:sz w:val="24"/>
          <w:szCs w:val="24"/>
        </w:rPr>
        <w:t xml:space="preserve">                                                                                                                  </w:t>
      </w:r>
      <w:r w:rsidR="008D5BA0" w:rsidRPr="00E11F1D">
        <w:rPr>
          <w:rFonts w:ascii="Arial" w:eastAsia="Times New Roman" w:hAnsi="Arial" w:cs="Arial"/>
          <w:b/>
          <w:sz w:val="24"/>
          <w:szCs w:val="24"/>
        </w:rPr>
        <w:t>(</w:t>
      </w:r>
      <w:r w:rsidR="008D5BA0" w:rsidRPr="00E11F1D">
        <w:rPr>
          <w:rFonts w:ascii="Arial" w:eastAsia="Times New Roman" w:hAnsi="Arial" w:cs="Arial"/>
          <w:bCs/>
          <w:sz w:val="24"/>
          <w:szCs w:val="24"/>
        </w:rPr>
        <w:t>6.10)</w:t>
      </w:r>
    </w:p>
    <w:p w14:paraId="1B4D4AC1" w14:textId="538FE61C" w:rsidR="001C762B" w:rsidRDefault="008D5BA0" w:rsidP="001C762B">
      <w:pPr>
        <w:numPr>
          <w:ilvl w:val="0"/>
          <w:numId w:val="5"/>
        </w:numPr>
        <w:spacing w:after="0" w:line="360" w:lineRule="auto"/>
        <w:rPr>
          <w:rFonts w:ascii="Arial" w:eastAsia="Times New Roman" w:hAnsi="Arial" w:cs="Arial"/>
          <w:bCs/>
          <w:sz w:val="24"/>
          <w:szCs w:val="24"/>
        </w:rPr>
      </w:pPr>
      <w:r w:rsidRPr="001C762B">
        <w:rPr>
          <w:rFonts w:ascii="Arial" w:eastAsia="Calibri" w:hAnsi="Arial" w:cs="Arial"/>
          <w:b/>
          <w:sz w:val="24"/>
          <w:szCs w:val="24"/>
        </w:rPr>
        <w:t xml:space="preserve">Fixing oneself in a clean spot, one’s seat neither too high nor too low and covered with grass, </w:t>
      </w:r>
      <w:r w:rsidR="00831C88" w:rsidRPr="001C762B">
        <w:rPr>
          <w:rFonts w:ascii="Arial" w:eastAsia="Calibri" w:hAnsi="Arial" w:cs="Arial"/>
          <w:b/>
          <w:sz w:val="24"/>
          <w:szCs w:val="24"/>
        </w:rPr>
        <w:t>skin,</w:t>
      </w:r>
      <w:r w:rsidRPr="001C762B">
        <w:rPr>
          <w:rFonts w:ascii="Arial" w:eastAsia="Calibri" w:hAnsi="Arial" w:cs="Arial"/>
          <w:b/>
          <w:sz w:val="24"/>
          <w:szCs w:val="24"/>
        </w:rPr>
        <w:t xml:space="preserve"> and cloth. </w:t>
      </w:r>
      <w:r w:rsidR="0049286B">
        <w:rPr>
          <w:rFonts w:ascii="Arial" w:eastAsia="Calibri" w:hAnsi="Arial" w:cs="Arial"/>
          <w:b/>
          <w:sz w:val="24"/>
          <w:szCs w:val="24"/>
        </w:rPr>
        <w:t xml:space="preserve">             </w:t>
      </w:r>
      <w:r w:rsidR="0049286B">
        <w:rPr>
          <w:rFonts w:ascii="Arial" w:eastAsia="Calibri" w:hAnsi="Arial" w:cs="Arial"/>
          <w:b/>
          <w:sz w:val="24"/>
          <w:szCs w:val="24"/>
        </w:rPr>
        <w:tab/>
      </w:r>
      <w:r w:rsidR="0049286B">
        <w:rPr>
          <w:rFonts w:ascii="Arial" w:eastAsia="Calibri" w:hAnsi="Arial" w:cs="Arial"/>
          <w:b/>
          <w:sz w:val="24"/>
          <w:szCs w:val="24"/>
        </w:rPr>
        <w:tab/>
      </w:r>
      <w:r w:rsidR="0049286B">
        <w:rPr>
          <w:rFonts w:ascii="Arial" w:eastAsia="Calibri" w:hAnsi="Arial" w:cs="Arial"/>
          <w:b/>
          <w:sz w:val="24"/>
          <w:szCs w:val="24"/>
        </w:rPr>
        <w:tab/>
      </w:r>
      <w:r w:rsidRPr="001C762B">
        <w:rPr>
          <w:rFonts w:ascii="Arial" w:eastAsia="Calibri" w:hAnsi="Arial" w:cs="Arial"/>
          <w:bCs/>
          <w:sz w:val="24"/>
          <w:szCs w:val="24"/>
        </w:rPr>
        <w:t xml:space="preserve">(6.11) </w:t>
      </w:r>
    </w:p>
    <w:p w14:paraId="605E43CC" w14:textId="11B853DA" w:rsidR="008D5BA0" w:rsidRPr="001C762B" w:rsidRDefault="008D5BA0" w:rsidP="001C762B">
      <w:pPr>
        <w:numPr>
          <w:ilvl w:val="0"/>
          <w:numId w:val="5"/>
        </w:numPr>
        <w:spacing w:after="0" w:line="360" w:lineRule="auto"/>
        <w:rPr>
          <w:rFonts w:ascii="Arial" w:eastAsia="Times New Roman" w:hAnsi="Arial" w:cs="Arial"/>
          <w:bCs/>
          <w:sz w:val="24"/>
          <w:szCs w:val="24"/>
        </w:rPr>
      </w:pPr>
      <w:r w:rsidRPr="001C762B">
        <w:rPr>
          <w:rFonts w:ascii="Arial" w:eastAsia="Calibri" w:hAnsi="Arial" w:cs="Arial"/>
          <w:b/>
          <w:sz w:val="24"/>
          <w:szCs w:val="24"/>
        </w:rPr>
        <w:t>There, seated, mind focused, the functions of thought and senses in control, one should practice yoga for self-purification.</w:t>
      </w:r>
      <w:r w:rsidRPr="001C762B">
        <w:rPr>
          <w:rFonts w:ascii="Arial" w:eastAsia="Calibri" w:hAnsi="Arial" w:cs="Arial"/>
          <w:bCs/>
          <w:sz w:val="24"/>
          <w:szCs w:val="24"/>
        </w:rPr>
        <w:t xml:space="preserve"> </w:t>
      </w:r>
      <w:r w:rsidR="0049286B">
        <w:rPr>
          <w:rFonts w:ascii="Arial" w:eastAsia="Calibri" w:hAnsi="Arial" w:cs="Arial"/>
          <w:bCs/>
          <w:sz w:val="24"/>
          <w:szCs w:val="24"/>
        </w:rPr>
        <w:t xml:space="preserve">                    </w:t>
      </w:r>
      <w:r w:rsidRPr="001C762B">
        <w:rPr>
          <w:rFonts w:ascii="Arial" w:eastAsia="Calibri" w:hAnsi="Arial" w:cs="Arial"/>
          <w:bCs/>
          <w:sz w:val="24"/>
          <w:szCs w:val="24"/>
        </w:rPr>
        <w:t>(6.12)</w:t>
      </w:r>
    </w:p>
    <w:p w14:paraId="5BF991DB" w14:textId="77777777" w:rsidR="001C762B" w:rsidRPr="001C762B" w:rsidRDefault="001C762B" w:rsidP="001C762B">
      <w:pPr>
        <w:spacing w:after="0" w:line="360" w:lineRule="auto"/>
        <w:ind w:left="1080"/>
        <w:rPr>
          <w:rFonts w:ascii="Arial" w:eastAsia="Times New Roman" w:hAnsi="Arial" w:cs="Arial"/>
          <w:bCs/>
          <w:sz w:val="24"/>
          <w:szCs w:val="24"/>
        </w:rPr>
      </w:pPr>
    </w:p>
    <w:p w14:paraId="1B5BC7F9" w14:textId="77777777" w:rsidR="008D5BA0" w:rsidRPr="00E11F1D" w:rsidRDefault="008D5BA0" w:rsidP="00C21E8E">
      <w:pPr>
        <w:spacing w:after="200" w:line="360" w:lineRule="auto"/>
        <w:ind w:left="720"/>
        <w:rPr>
          <w:rFonts w:ascii="Arial" w:eastAsia="Calibri" w:hAnsi="Arial" w:cs="Arial"/>
          <w:bCs/>
          <w:sz w:val="24"/>
          <w:szCs w:val="24"/>
        </w:rPr>
      </w:pPr>
      <w:r w:rsidRPr="00E11F1D">
        <w:rPr>
          <w:rFonts w:ascii="Arial" w:eastAsia="Calibri" w:hAnsi="Arial" w:cs="Arial"/>
          <w:bCs/>
          <w:sz w:val="24"/>
          <w:szCs w:val="24"/>
        </w:rPr>
        <w:t>Here again he does not specify leaving society but merely finding a secluded spot to focus on one’s meditation.</w:t>
      </w:r>
    </w:p>
    <w:p w14:paraId="2B134D49" w14:textId="258B75B5" w:rsidR="008D5BA0" w:rsidRDefault="008D5BA0" w:rsidP="008D5BA0">
      <w:pPr>
        <w:numPr>
          <w:ilvl w:val="0"/>
          <w:numId w:val="5"/>
        </w:numPr>
        <w:spacing w:after="0" w:line="360" w:lineRule="auto"/>
        <w:rPr>
          <w:rFonts w:ascii="Arial" w:eastAsia="Times New Roman" w:hAnsi="Arial" w:cs="Arial"/>
          <w:b/>
          <w:sz w:val="24"/>
          <w:szCs w:val="24"/>
        </w:rPr>
      </w:pPr>
      <w:r w:rsidRPr="00E11F1D">
        <w:rPr>
          <w:rFonts w:ascii="Arial" w:eastAsia="Times New Roman" w:hAnsi="Arial" w:cs="Arial"/>
          <w:b/>
          <w:sz w:val="24"/>
          <w:szCs w:val="24"/>
        </w:rPr>
        <w:t>Holding steady, body, neck and head erect, eyes fixed on the tip of the nose and not looking around.</w:t>
      </w:r>
      <w:r w:rsidR="00224D36">
        <w:rPr>
          <w:rFonts w:ascii="Arial" w:eastAsia="Times New Roman" w:hAnsi="Arial" w:cs="Arial"/>
          <w:b/>
          <w:sz w:val="24"/>
          <w:szCs w:val="24"/>
        </w:rPr>
        <w:tab/>
      </w:r>
      <w:r w:rsidR="00224D36">
        <w:rPr>
          <w:rFonts w:ascii="Arial" w:eastAsia="Times New Roman" w:hAnsi="Arial" w:cs="Arial"/>
          <w:b/>
          <w:sz w:val="24"/>
          <w:szCs w:val="24"/>
        </w:rPr>
        <w:tab/>
      </w:r>
      <w:r w:rsidR="00224D36">
        <w:rPr>
          <w:rFonts w:ascii="Arial" w:eastAsia="Times New Roman" w:hAnsi="Arial" w:cs="Arial"/>
          <w:b/>
          <w:sz w:val="24"/>
          <w:szCs w:val="24"/>
        </w:rPr>
        <w:tab/>
      </w:r>
      <w:r w:rsidR="00224D36">
        <w:rPr>
          <w:rFonts w:ascii="Arial" w:eastAsia="Times New Roman" w:hAnsi="Arial" w:cs="Arial"/>
          <w:b/>
          <w:sz w:val="24"/>
          <w:szCs w:val="24"/>
        </w:rPr>
        <w:tab/>
      </w:r>
      <w:r w:rsidR="00224D36">
        <w:rPr>
          <w:rFonts w:ascii="Arial" w:eastAsia="Times New Roman" w:hAnsi="Arial" w:cs="Arial"/>
          <w:b/>
          <w:sz w:val="24"/>
          <w:szCs w:val="24"/>
        </w:rPr>
        <w:tab/>
      </w:r>
      <w:r w:rsidR="00224D36">
        <w:rPr>
          <w:rFonts w:ascii="Arial" w:eastAsia="Times New Roman" w:hAnsi="Arial" w:cs="Arial"/>
          <w:b/>
          <w:sz w:val="24"/>
          <w:szCs w:val="24"/>
        </w:rPr>
        <w:tab/>
      </w:r>
      <w:r w:rsidRPr="00E11F1D">
        <w:rPr>
          <w:rFonts w:ascii="Arial" w:eastAsia="Times New Roman" w:hAnsi="Arial" w:cs="Arial"/>
          <w:b/>
          <w:sz w:val="24"/>
          <w:szCs w:val="24"/>
        </w:rPr>
        <w:t xml:space="preserve"> (6.13)</w:t>
      </w:r>
    </w:p>
    <w:p w14:paraId="7E87DFEE" w14:textId="0DE60D07" w:rsidR="008D5BA0" w:rsidRPr="001C762B" w:rsidRDefault="008D5BA0" w:rsidP="001C762B">
      <w:pPr>
        <w:numPr>
          <w:ilvl w:val="0"/>
          <w:numId w:val="5"/>
        </w:numPr>
        <w:spacing w:after="0" w:line="360" w:lineRule="auto"/>
        <w:rPr>
          <w:rFonts w:ascii="Arial" w:eastAsia="Times New Roman" w:hAnsi="Arial" w:cs="Arial"/>
          <w:b/>
          <w:sz w:val="24"/>
          <w:szCs w:val="24"/>
        </w:rPr>
      </w:pPr>
      <w:r w:rsidRPr="001C762B">
        <w:rPr>
          <w:rFonts w:ascii="Arial" w:eastAsia="Calibri" w:hAnsi="Arial" w:cs="Arial"/>
          <w:b/>
          <w:sz w:val="24"/>
          <w:szCs w:val="24"/>
        </w:rPr>
        <w:t xml:space="preserve">Tranquil in spirit, free of fear, steadfast in the vow of </w:t>
      </w:r>
      <w:r w:rsidRPr="001C762B">
        <w:rPr>
          <w:rFonts w:ascii="Arial" w:eastAsia="Calibri" w:hAnsi="Arial" w:cs="Arial"/>
          <w:b/>
          <w:i/>
          <w:sz w:val="24"/>
          <w:szCs w:val="24"/>
        </w:rPr>
        <w:t>brahmacharya,</w:t>
      </w:r>
      <w:r w:rsidRPr="001C762B">
        <w:rPr>
          <w:rFonts w:ascii="Arial" w:eastAsia="Calibri" w:hAnsi="Arial" w:cs="Arial"/>
          <w:b/>
          <w:sz w:val="24"/>
          <w:szCs w:val="24"/>
        </w:rPr>
        <w:t xml:space="preserve"> mind in control, the yogi should sit with his thoughts on Me, absorbed in Me.</w:t>
      </w:r>
      <w:r w:rsidRPr="001C762B">
        <w:rPr>
          <w:rFonts w:ascii="Arial" w:eastAsia="Calibri" w:hAnsi="Arial" w:cs="Arial"/>
          <w:bCs/>
          <w:sz w:val="24"/>
          <w:szCs w:val="24"/>
        </w:rPr>
        <w:t xml:space="preserve"> </w:t>
      </w:r>
      <w:r w:rsidR="00224D36">
        <w:rPr>
          <w:rFonts w:ascii="Arial" w:eastAsia="Calibri" w:hAnsi="Arial" w:cs="Arial"/>
          <w:bCs/>
          <w:sz w:val="24"/>
          <w:szCs w:val="24"/>
        </w:rPr>
        <w:tab/>
      </w:r>
      <w:r w:rsidR="00224D36">
        <w:rPr>
          <w:rFonts w:ascii="Arial" w:eastAsia="Calibri" w:hAnsi="Arial" w:cs="Arial"/>
          <w:bCs/>
          <w:sz w:val="24"/>
          <w:szCs w:val="24"/>
        </w:rPr>
        <w:tab/>
      </w:r>
      <w:r w:rsidR="00224D36">
        <w:rPr>
          <w:rFonts w:ascii="Arial" w:eastAsia="Calibri" w:hAnsi="Arial" w:cs="Arial"/>
          <w:bCs/>
          <w:sz w:val="24"/>
          <w:szCs w:val="24"/>
        </w:rPr>
        <w:tab/>
      </w:r>
      <w:r w:rsidR="00224D36">
        <w:rPr>
          <w:rFonts w:ascii="Arial" w:eastAsia="Calibri" w:hAnsi="Arial" w:cs="Arial"/>
          <w:bCs/>
          <w:sz w:val="24"/>
          <w:szCs w:val="24"/>
        </w:rPr>
        <w:tab/>
      </w:r>
      <w:r w:rsidR="00224D36">
        <w:rPr>
          <w:rFonts w:ascii="Arial" w:eastAsia="Calibri" w:hAnsi="Arial" w:cs="Arial"/>
          <w:bCs/>
          <w:sz w:val="24"/>
          <w:szCs w:val="24"/>
        </w:rPr>
        <w:tab/>
      </w:r>
      <w:r w:rsidR="00224D36">
        <w:rPr>
          <w:rFonts w:ascii="Arial" w:eastAsia="Calibri" w:hAnsi="Arial" w:cs="Arial"/>
          <w:bCs/>
          <w:sz w:val="24"/>
          <w:szCs w:val="24"/>
        </w:rPr>
        <w:tab/>
      </w:r>
      <w:r w:rsidR="00224D36">
        <w:rPr>
          <w:rFonts w:ascii="Arial" w:eastAsia="Calibri" w:hAnsi="Arial" w:cs="Arial"/>
          <w:bCs/>
          <w:sz w:val="24"/>
          <w:szCs w:val="24"/>
        </w:rPr>
        <w:tab/>
      </w:r>
      <w:r w:rsidR="00224D36">
        <w:rPr>
          <w:rFonts w:ascii="Arial" w:eastAsia="Calibri" w:hAnsi="Arial" w:cs="Arial"/>
          <w:bCs/>
          <w:sz w:val="24"/>
          <w:szCs w:val="24"/>
        </w:rPr>
        <w:tab/>
      </w:r>
      <w:r w:rsidR="00224D36">
        <w:rPr>
          <w:rFonts w:ascii="Arial" w:eastAsia="Calibri" w:hAnsi="Arial" w:cs="Arial"/>
          <w:bCs/>
          <w:sz w:val="24"/>
          <w:szCs w:val="24"/>
        </w:rPr>
        <w:tab/>
      </w:r>
      <w:r w:rsidR="00224D36">
        <w:rPr>
          <w:rFonts w:ascii="Arial" w:eastAsia="Calibri" w:hAnsi="Arial" w:cs="Arial"/>
          <w:bCs/>
          <w:sz w:val="24"/>
          <w:szCs w:val="24"/>
        </w:rPr>
        <w:tab/>
      </w:r>
      <w:r w:rsidRPr="001C762B">
        <w:rPr>
          <w:rFonts w:ascii="Arial" w:eastAsia="Calibri" w:hAnsi="Arial" w:cs="Arial"/>
          <w:bCs/>
          <w:sz w:val="24"/>
          <w:szCs w:val="24"/>
        </w:rPr>
        <w:t xml:space="preserve">(6.14) </w:t>
      </w:r>
    </w:p>
    <w:p w14:paraId="745F766D" w14:textId="77777777" w:rsidR="001C762B" w:rsidRPr="001C762B" w:rsidRDefault="001C762B" w:rsidP="001C762B">
      <w:pPr>
        <w:spacing w:after="0" w:line="360" w:lineRule="auto"/>
        <w:ind w:left="1080"/>
        <w:rPr>
          <w:rFonts w:ascii="Arial" w:eastAsia="Times New Roman" w:hAnsi="Arial" w:cs="Arial"/>
          <w:b/>
          <w:sz w:val="24"/>
          <w:szCs w:val="24"/>
        </w:rPr>
      </w:pPr>
    </w:p>
    <w:p w14:paraId="6CAA683F" w14:textId="29964CE4" w:rsidR="001C762B" w:rsidRPr="00E11F1D" w:rsidRDefault="008D5BA0" w:rsidP="001C762B">
      <w:pPr>
        <w:spacing w:after="200" w:line="360" w:lineRule="auto"/>
        <w:ind w:left="720"/>
        <w:rPr>
          <w:rFonts w:ascii="Arial" w:eastAsia="Calibri" w:hAnsi="Arial" w:cs="Arial"/>
          <w:bCs/>
          <w:sz w:val="24"/>
          <w:szCs w:val="24"/>
        </w:rPr>
      </w:pPr>
      <w:r w:rsidRPr="00E11F1D">
        <w:rPr>
          <w:rFonts w:ascii="Arial" w:eastAsia="Calibri" w:hAnsi="Arial" w:cs="Arial"/>
          <w:bCs/>
          <w:sz w:val="24"/>
          <w:szCs w:val="24"/>
        </w:rPr>
        <w:t xml:space="preserve">By </w:t>
      </w:r>
      <w:r w:rsidRPr="00E11F1D">
        <w:rPr>
          <w:rFonts w:ascii="Arial" w:eastAsia="Calibri" w:hAnsi="Arial" w:cs="Arial"/>
          <w:bCs/>
          <w:i/>
          <w:sz w:val="24"/>
          <w:szCs w:val="24"/>
        </w:rPr>
        <w:t xml:space="preserve">brahmacharya </w:t>
      </w:r>
      <w:r w:rsidRPr="00E11F1D">
        <w:rPr>
          <w:rFonts w:ascii="Arial" w:eastAsia="Calibri" w:hAnsi="Arial" w:cs="Arial"/>
          <w:bCs/>
          <w:sz w:val="24"/>
          <w:szCs w:val="24"/>
        </w:rPr>
        <w:t>here he means one who is absorbed in the study of Brahman, as the infinite consciousness or one’s personal deity, away from temptations and desires of the body.</w:t>
      </w:r>
    </w:p>
    <w:p w14:paraId="3B6766DA" w14:textId="5C2F021C" w:rsidR="008D5BA0" w:rsidRPr="00E11F1D" w:rsidRDefault="008D5BA0" w:rsidP="001C762B">
      <w:pPr>
        <w:spacing w:after="200" w:line="360" w:lineRule="auto"/>
        <w:ind w:left="1440"/>
        <w:rPr>
          <w:rFonts w:ascii="Arial" w:eastAsia="Calibri" w:hAnsi="Arial" w:cs="Arial"/>
          <w:bCs/>
          <w:sz w:val="24"/>
          <w:szCs w:val="24"/>
        </w:rPr>
      </w:pPr>
      <w:r w:rsidRPr="00E11F1D">
        <w:rPr>
          <w:rFonts w:ascii="Arial" w:eastAsia="Calibri" w:hAnsi="Arial" w:cs="Arial"/>
          <w:b/>
          <w:sz w:val="24"/>
          <w:szCs w:val="24"/>
        </w:rPr>
        <w:t xml:space="preserve">Keeping his mind steadfast, focused on the Self, one attains the peace of </w:t>
      </w:r>
      <w:r w:rsidRPr="00E11F1D">
        <w:rPr>
          <w:rFonts w:ascii="Arial" w:eastAsia="Calibri" w:hAnsi="Arial" w:cs="Arial"/>
          <w:b/>
          <w:i/>
          <w:sz w:val="24"/>
          <w:szCs w:val="24"/>
        </w:rPr>
        <w:t xml:space="preserve">Nirvana, </w:t>
      </w:r>
      <w:r w:rsidRPr="00E11F1D">
        <w:rPr>
          <w:rFonts w:ascii="Arial" w:eastAsia="Calibri" w:hAnsi="Arial" w:cs="Arial"/>
          <w:b/>
          <w:sz w:val="24"/>
          <w:szCs w:val="24"/>
        </w:rPr>
        <w:t>residing in Me.</w:t>
      </w:r>
      <w:r w:rsidR="00224D36">
        <w:rPr>
          <w:rFonts w:ascii="Arial" w:eastAsia="Calibri" w:hAnsi="Arial" w:cs="Arial"/>
          <w:b/>
          <w:sz w:val="24"/>
          <w:szCs w:val="24"/>
        </w:rPr>
        <w:tab/>
      </w:r>
      <w:r w:rsidR="00224D36">
        <w:rPr>
          <w:rFonts w:ascii="Arial" w:eastAsia="Calibri" w:hAnsi="Arial" w:cs="Arial"/>
          <w:b/>
          <w:sz w:val="24"/>
          <w:szCs w:val="24"/>
        </w:rPr>
        <w:tab/>
      </w:r>
      <w:r w:rsidR="00224D36">
        <w:rPr>
          <w:rFonts w:ascii="Arial" w:eastAsia="Calibri" w:hAnsi="Arial" w:cs="Arial"/>
          <w:b/>
          <w:sz w:val="24"/>
          <w:szCs w:val="24"/>
        </w:rPr>
        <w:tab/>
      </w:r>
      <w:r w:rsidR="00224D36">
        <w:rPr>
          <w:rFonts w:ascii="Arial" w:eastAsia="Calibri" w:hAnsi="Arial" w:cs="Arial"/>
          <w:b/>
          <w:sz w:val="24"/>
          <w:szCs w:val="24"/>
        </w:rPr>
        <w:tab/>
      </w:r>
      <w:r w:rsidR="00224D36">
        <w:rPr>
          <w:rFonts w:ascii="Arial" w:eastAsia="Calibri" w:hAnsi="Arial" w:cs="Arial"/>
          <w:b/>
          <w:sz w:val="24"/>
          <w:szCs w:val="24"/>
        </w:rPr>
        <w:tab/>
      </w:r>
      <w:r w:rsidRPr="00E11F1D">
        <w:rPr>
          <w:rFonts w:ascii="Arial" w:eastAsia="Calibri" w:hAnsi="Arial" w:cs="Arial"/>
          <w:b/>
          <w:i/>
          <w:sz w:val="24"/>
          <w:szCs w:val="24"/>
        </w:rPr>
        <w:t xml:space="preserve"> </w:t>
      </w:r>
      <w:r w:rsidRPr="00E11F1D">
        <w:rPr>
          <w:rFonts w:ascii="Arial" w:eastAsia="Calibri" w:hAnsi="Arial" w:cs="Arial"/>
          <w:b/>
          <w:sz w:val="24"/>
          <w:szCs w:val="24"/>
        </w:rPr>
        <w:t>(</w:t>
      </w:r>
      <w:r w:rsidRPr="00E11F1D">
        <w:rPr>
          <w:rFonts w:ascii="Arial" w:eastAsia="Calibri" w:hAnsi="Arial" w:cs="Arial"/>
          <w:bCs/>
          <w:sz w:val="24"/>
          <w:szCs w:val="24"/>
        </w:rPr>
        <w:t>6.15)</w:t>
      </w:r>
    </w:p>
    <w:p w14:paraId="4BFF9173" w14:textId="74E03953" w:rsidR="00C023B1" w:rsidRDefault="008D5BA0" w:rsidP="00C023B1">
      <w:pPr>
        <w:spacing w:after="200" w:line="360" w:lineRule="auto"/>
        <w:ind w:left="720"/>
        <w:rPr>
          <w:rFonts w:ascii="Arial" w:eastAsia="Calibri" w:hAnsi="Arial" w:cs="Arial"/>
          <w:bCs/>
          <w:sz w:val="24"/>
          <w:szCs w:val="24"/>
        </w:rPr>
      </w:pPr>
      <w:r w:rsidRPr="00E11F1D">
        <w:rPr>
          <w:rFonts w:ascii="Arial" w:eastAsia="Calibri" w:hAnsi="Arial" w:cs="Arial"/>
          <w:bCs/>
          <w:sz w:val="24"/>
          <w:szCs w:val="24"/>
        </w:rPr>
        <w:t xml:space="preserve">Here he defines the external deity as identical with one’s inner Self.  Krishna is in each one of us, as </w:t>
      </w:r>
      <w:r w:rsidRPr="00E11F1D">
        <w:rPr>
          <w:rFonts w:ascii="Arial" w:eastAsia="Calibri" w:hAnsi="Arial" w:cs="Arial"/>
          <w:bCs/>
          <w:i/>
          <w:iCs/>
          <w:sz w:val="24"/>
          <w:szCs w:val="24"/>
        </w:rPr>
        <w:t>atman,</w:t>
      </w:r>
      <w:r w:rsidRPr="00E11F1D">
        <w:rPr>
          <w:rFonts w:ascii="Arial" w:eastAsia="Calibri" w:hAnsi="Arial" w:cs="Arial"/>
          <w:bCs/>
          <w:sz w:val="24"/>
          <w:szCs w:val="24"/>
        </w:rPr>
        <w:t xml:space="preserve"> a trace of the imperishable Brahman. </w:t>
      </w:r>
    </w:p>
    <w:p w14:paraId="6F049821" w14:textId="551B2689" w:rsidR="00224D36" w:rsidRPr="00E11F1D" w:rsidRDefault="00224D36" w:rsidP="00C21E8E">
      <w:pPr>
        <w:spacing w:after="200" w:line="360" w:lineRule="auto"/>
        <w:ind w:left="720"/>
        <w:rPr>
          <w:rFonts w:ascii="Arial" w:eastAsia="Calibri" w:hAnsi="Arial" w:cs="Arial"/>
          <w:bCs/>
          <w:sz w:val="24"/>
          <w:szCs w:val="24"/>
        </w:rPr>
      </w:pPr>
      <w:r w:rsidRPr="00224D36">
        <w:rPr>
          <w:rFonts w:ascii="Arial" w:eastAsia="Calibri" w:hAnsi="Arial" w:cs="Arial"/>
          <w:b/>
          <w:sz w:val="24"/>
          <w:szCs w:val="24"/>
        </w:rPr>
        <w:t>The Ultimate Yogi</w:t>
      </w:r>
      <w:r>
        <w:rPr>
          <w:rFonts w:ascii="Arial" w:eastAsia="Calibri" w:hAnsi="Arial" w:cs="Arial"/>
          <w:bCs/>
          <w:sz w:val="24"/>
          <w:szCs w:val="24"/>
        </w:rPr>
        <w:t>:</w:t>
      </w:r>
    </w:p>
    <w:p w14:paraId="2D46A6CC" w14:textId="70AFF11A" w:rsidR="00853B8F" w:rsidRPr="00853B8F" w:rsidRDefault="00224D36" w:rsidP="00C023B1">
      <w:pPr>
        <w:spacing w:after="0" w:line="360" w:lineRule="auto"/>
        <w:ind w:firstLine="720"/>
        <w:rPr>
          <w:rFonts w:ascii="Arial" w:eastAsia="Times New Roman" w:hAnsi="Arial" w:cs="Arial"/>
          <w:bCs/>
          <w:sz w:val="24"/>
          <w:szCs w:val="24"/>
        </w:rPr>
      </w:pPr>
      <w:r>
        <w:rPr>
          <w:rFonts w:ascii="Arial" w:eastAsia="Times New Roman" w:hAnsi="Arial" w:cs="Arial"/>
          <w:b/>
          <w:sz w:val="24"/>
          <w:szCs w:val="24"/>
        </w:rPr>
        <w:t xml:space="preserve">   </w:t>
      </w:r>
      <w:r w:rsidR="00C023B1">
        <w:rPr>
          <w:rFonts w:ascii="Arial" w:eastAsia="Times New Roman" w:hAnsi="Arial" w:cs="Arial"/>
          <w:b/>
          <w:sz w:val="24"/>
          <w:szCs w:val="24"/>
        </w:rPr>
        <w:tab/>
      </w:r>
      <w:r w:rsidR="008D5BA0" w:rsidRPr="00E11F1D">
        <w:rPr>
          <w:rFonts w:ascii="Arial" w:eastAsia="Times New Roman" w:hAnsi="Arial" w:cs="Arial"/>
          <w:b/>
          <w:sz w:val="24"/>
          <w:szCs w:val="24"/>
        </w:rPr>
        <w:t>As a flame in a windless spot flicker not, even so is a union with the</w:t>
      </w:r>
      <w:r w:rsidR="00853B8F">
        <w:rPr>
          <w:rFonts w:ascii="Arial" w:eastAsia="Times New Roman" w:hAnsi="Arial" w:cs="Arial"/>
          <w:b/>
          <w:sz w:val="24"/>
          <w:szCs w:val="24"/>
        </w:rPr>
        <w:t xml:space="preserve">    </w:t>
      </w:r>
    </w:p>
    <w:p w14:paraId="29A12C1C" w14:textId="28C15308" w:rsidR="008D5BA0" w:rsidRPr="00E11F1D" w:rsidRDefault="008D5BA0" w:rsidP="00C023B1">
      <w:pPr>
        <w:spacing w:after="0" w:line="360" w:lineRule="auto"/>
        <w:ind w:firstLine="720"/>
        <w:rPr>
          <w:rFonts w:ascii="Arial" w:eastAsia="Times New Roman" w:hAnsi="Arial" w:cs="Arial"/>
          <w:bCs/>
          <w:sz w:val="24"/>
          <w:szCs w:val="24"/>
        </w:rPr>
      </w:pPr>
      <w:r w:rsidRPr="00E11F1D">
        <w:rPr>
          <w:rFonts w:ascii="Arial" w:eastAsia="Times New Roman" w:hAnsi="Arial" w:cs="Arial"/>
          <w:b/>
          <w:sz w:val="24"/>
          <w:szCs w:val="24"/>
        </w:rPr>
        <w:t xml:space="preserve"> </w:t>
      </w:r>
      <w:r w:rsidR="00224D36">
        <w:rPr>
          <w:rFonts w:ascii="Arial" w:eastAsia="Times New Roman" w:hAnsi="Arial" w:cs="Arial"/>
          <w:b/>
          <w:sz w:val="24"/>
          <w:szCs w:val="24"/>
        </w:rPr>
        <w:t xml:space="preserve">  </w:t>
      </w:r>
      <w:r w:rsidR="00C023B1">
        <w:rPr>
          <w:rFonts w:ascii="Arial" w:eastAsia="Times New Roman" w:hAnsi="Arial" w:cs="Arial"/>
          <w:b/>
          <w:sz w:val="24"/>
          <w:szCs w:val="24"/>
        </w:rPr>
        <w:tab/>
      </w:r>
      <w:r w:rsidRPr="00E11F1D">
        <w:rPr>
          <w:rFonts w:ascii="Arial" w:eastAsia="Times New Roman" w:hAnsi="Arial" w:cs="Arial"/>
          <w:b/>
          <w:sz w:val="24"/>
          <w:szCs w:val="24"/>
        </w:rPr>
        <w:t>Self.</w:t>
      </w:r>
      <w:r w:rsidRPr="00E11F1D">
        <w:rPr>
          <w:rFonts w:ascii="Arial" w:eastAsia="Times New Roman" w:hAnsi="Arial" w:cs="Arial"/>
          <w:bCs/>
          <w:sz w:val="24"/>
          <w:szCs w:val="24"/>
        </w:rPr>
        <w:t xml:space="preserve"> </w:t>
      </w:r>
      <w:r w:rsidR="00224D36">
        <w:rPr>
          <w:rFonts w:ascii="Arial" w:eastAsia="Times New Roman" w:hAnsi="Arial" w:cs="Arial"/>
          <w:bCs/>
          <w:sz w:val="24"/>
          <w:szCs w:val="24"/>
        </w:rPr>
        <w:tab/>
      </w:r>
      <w:r w:rsidR="00224D36">
        <w:rPr>
          <w:rFonts w:ascii="Arial" w:eastAsia="Times New Roman" w:hAnsi="Arial" w:cs="Arial"/>
          <w:bCs/>
          <w:sz w:val="24"/>
          <w:szCs w:val="24"/>
        </w:rPr>
        <w:tab/>
      </w:r>
      <w:r w:rsidR="00224D36">
        <w:rPr>
          <w:rFonts w:ascii="Arial" w:eastAsia="Times New Roman" w:hAnsi="Arial" w:cs="Arial"/>
          <w:bCs/>
          <w:sz w:val="24"/>
          <w:szCs w:val="24"/>
        </w:rPr>
        <w:tab/>
      </w:r>
      <w:r w:rsidR="00224D36">
        <w:rPr>
          <w:rFonts w:ascii="Arial" w:eastAsia="Times New Roman" w:hAnsi="Arial" w:cs="Arial"/>
          <w:bCs/>
          <w:sz w:val="24"/>
          <w:szCs w:val="24"/>
        </w:rPr>
        <w:tab/>
      </w:r>
      <w:r w:rsidR="00224D36">
        <w:rPr>
          <w:rFonts w:ascii="Arial" w:eastAsia="Times New Roman" w:hAnsi="Arial" w:cs="Arial"/>
          <w:bCs/>
          <w:sz w:val="24"/>
          <w:szCs w:val="24"/>
        </w:rPr>
        <w:tab/>
      </w:r>
      <w:r w:rsidR="00224D36">
        <w:rPr>
          <w:rFonts w:ascii="Arial" w:eastAsia="Times New Roman" w:hAnsi="Arial" w:cs="Arial"/>
          <w:bCs/>
          <w:sz w:val="24"/>
          <w:szCs w:val="24"/>
        </w:rPr>
        <w:tab/>
      </w:r>
      <w:r w:rsidR="00224D36">
        <w:rPr>
          <w:rFonts w:ascii="Arial" w:eastAsia="Times New Roman" w:hAnsi="Arial" w:cs="Arial"/>
          <w:bCs/>
          <w:sz w:val="24"/>
          <w:szCs w:val="24"/>
        </w:rPr>
        <w:tab/>
      </w:r>
      <w:r w:rsidR="00224D36">
        <w:rPr>
          <w:rFonts w:ascii="Arial" w:eastAsia="Times New Roman" w:hAnsi="Arial" w:cs="Arial"/>
          <w:bCs/>
          <w:sz w:val="24"/>
          <w:szCs w:val="24"/>
        </w:rPr>
        <w:tab/>
      </w:r>
      <w:r w:rsidR="00224D36">
        <w:rPr>
          <w:rFonts w:ascii="Arial" w:eastAsia="Times New Roman" w:hAnsi="Arial" w:cs="Arial"/>
          <w:bCs/>
          <w:sz w:val="24"/>
          <w:szCs w:val="24"/>
        </w:rPr>
        <w:tab/>
      </w:r>
      <w:r w:rsidR="00224D36">
        <w:rPr>
          <w:rFonts w:ascii="Arial" w:eastAsia="Times New Roman" w:hAnsi="Arial" w:cs="Arial"/>
          <w:bCs/>
          <w:sz w:val="24"/>
          <w:szCs w:val="24"/>
        </w:rPr>
        <w:tab/>
      </w:r>
      <w:r w:rsidRPr="00E11F1D">
        <w:rPr>
          <w:rFonts w:ascii="Arial" w:eastAsia="Times New Roman" w:hAnsi="Arial" w:cs="Arial"/>
          <w:bCs/>
          <w:sz w:val="24"/>
          <w:szCs w:val="24"/>
        </w:rPr>
        <w:t xml:space="preserve">(6.19) </w:t>
      </w:r>
    </w:p>
    <w:p w14:paraId="2725FFEC" w14:textId="5FDF5751" w:rsidR="008D5BA0" w:rsidRPr="00E11F1D" w:rsidRDefault="008D5BA0" w:rsidP="00C21E8E">
      <w:pPr>
        <w:spacing w:after="200" w:line="360" w:lineRule="auto"/>
        <w:ind w:left="720"/>
        <w:rPr>
          <w:rFonts w:ascii="Arial" w:eastAsia="Calibri" w:hAnsi="Arial" w:cs="Arial"/>
          <w:bCs/>
          <w:sz w:val="24"/>
          <w:szCs w:val="24"/>
        </w:rPr>
      </w:pPr>
      <w:r w:rsidRPr="00E11F1D">
        <w:rPr>
          <w:rFonts w:ascii="Arial" w:eastAsia="Calibri" w:hAnsi="Arial" w:cs="Arial"/>
          <w:bCs/>
          <w:sz w:val="24"/>
          <w:szCs w:val="24"/>
        </w:rPr>
        <w:t xml:space="preserve">Arjuna complained that the mind is constantly swayed by restlessness. It is turbulent, </w:t>
      </w:r>
      <w:r w:rsidR="00831C88" w:rsidRPr="00E11F1D">
        <w:rPr>
          <w:rFonts w:ascii="Arial" w:eastAsia="Calibri" w:hAnsi="Arial" w:cs="Arial"/>
          <w:bCs/>
          <w:sz w:val="24"/>
          <w:szCs w:val="24"/>
        </w:rPr>
        <w:t>strong,</w:t>
      </w:r>
      <w:r w:rsidRPr="00E11F1D">
        <w:rPr>
          <w:rFonts w:ascii="Arial" w:eastAsia="Calibri" w:hAnsi="Arial" w:cs="Arial"/>
          <w:bCs/>
          <w:sz w:val="24"/>
          <w:szCs w:val="24"/>
        </w:rPr>
        <w:t xml:space="preserve"> and unyielding. It is as hard to control as the wind. Krishna admits that the senses of the mind are wayward and difficult to control.  But by disciplined and dedicated practice and renunciation one needs to master the senses.</w:t>
      </w:r>
    </w:p>
    <w:p w14:paraId="77D7BABA" w14:textId="119F9619" w:rsidR="008D5BA0" w:rsidRPr="00E11F1D" w:rsidRDefault="008D5BA0" w:rsidP="004263CD">
      <w:pPr>
        <w:spacing w:after="200" w:line="360" w:lineRule="auto"/>
        <w:ind w:left="1440"/>
        <w:rPr>
          <w:rFonts w:ascii="Arial" w:eastAsia="Calibri" w:hAnsi="Arial" w:cs="Arial"/>
          <w:bCs/>
          <w:sz w:val="24"/>
          <w:szCs w:val="24"/>
        </w:rPr>
      </w:pPr>
      <w:r w:rsidRPr="00E11F1D">
        <w:rPr>
          <w:rFonts w:ascii="Arial" w:eastAsia="Calibri" w:hAnsi="Arial" w:cs="Arial"/>
          <w:b/>
          <w:sz w:val="24"/>
          <w:szCs w:val="24"/>
        </w:rPr>
        <w:t>When the fickle and unsteady mind wanders it should be reined in and brought under the sway of the Self.</w:t>
      </w:r>
      <w:r w:rsidRPr="00E11F1D">
        <w:rPr>
          <w:rFonts w:ascii="Arial" w:eastAsia="Calibri" w:hAnsi="Arial" w:cs="Arial"/>
          <w:bCs/>
          <w:sz w:val="24"/>
          <w:szCs w:val="24"/>
        </w:rPr>
        <w:t xml:space="preserve"> </w:t>
      </w:r>
      <w:r w:rsidR="004263CD">
        <w:rPr>
          <w:rFonts w:ascii="Arial" w:eastAsia="Calibri" w:hAnsi="Arial" w:cs="Arial"/>
          <w:bCs/>
          <w:sz w:val="24"/>
          <w:szCs w:val="24"/>
        </w:rPr>
        <w:tab/>
      </w:r>
      <w:r w:rsidR="004263CD">
        <w:rPr>
          <w:rFonts w:ascii="Arial" w:eastAsia="Calibri" w:hAnsi="Arial" w:cs="Arial"/>
          <w:bCs/>
          <w:sz w:val="24"/>
          <w:szCs w:val="24"/>
        </w:rPr>
        <w:tab/>
      </w:r>
      <w:r w:rsidR="004263CD">
        <w:rPr>
          <w:rFonts w:ascii="Arial" w:eastAsia="Calibri" w:hAnsi="Arial" w:cs="Arial"/>
          <w:bCs/>
          <w:sz w:val="24"/>
          <w:szCs w:val="24"/>
        </w:rPr>
        <w:tab/>
      </w:r>
      <w:r w:rsidR="004263CD">
        <w:rPr>
          <w:rFonts w:ascii="Arial" w:eastAsia="Calibri" w:hAnsi="Arial" w:cs="Arial"/>
          <w:bCs/>
          <w:sz w:val="24"/>
          <w:szCs w:val="24"/>
        </w:rPr>
        <w:tab/>
      </w:r>
      <w:r w:rsidRPr="00E11F1D">
        <w:rPr>
          <w:rFonts w:ascii="Arial" w:eastAsia="Calibri" w:hAnsi="Arial" w:cs="Arial"/>
          <w:bCs/>
          <w:sz w:val="24"/>
          <w:szCs w:val="24"/>
        </w:rPr>
        <w:t xml:space="preserve">(6.26) </w:t>
      </w:r>
    </w:p>
    <w:p w14:paraId="2A23620A" w14:textId="3848E717" w:rsidR="008D5BA0" w:rsidRPr="00E11F1D" w:rsidRDefault="008D5BA0" w:rsidP="00C21E8E">
      <w:pPr>
        <w:spacing w:after="200" w:line="360" w:lineRule="auto"/>
        <w:ind w:left="720"/>
        <w:rPr>
          <w:rFonts w:ascii="Arial" w:eastAsia="Calibri" w:hAnsi="Arial" w:cs="Arial"/>
          <w:bCs/>
          <w:sz w:val="24"/>
          <w:szCs w:val="24"/>
        </w:rPr>
      </w:pPr>
      <w:r w:rsidRPr="00E11F1D">
        <w:rPr>
          <w:rFonts w:ascii="Arial" w:eastAsia="Calibri" w:hAnsi="Arial" w:cs="Arial"/>
          <w:bCs/>
          <w:sz w:val="24"/>
          <w:szCs w:val="24"/>
        </w:rPr>
        <w:t>This is also stated in the Yoga Sutra that one requires continuous practice and effort to bring the mind under control.</w:t>
      </w:r>
    </w:p>
    <w:p w14:paraId="2A74E5D6" w14:textId="7394AEA1" w:rsidR="008D5BA0" w:rsidRPr="00E11F1D" w:rsidRDefault="008D5BA0" w:rsidP="004263CD">
      <w:pPr>
        <w:spacing w:after="200" w:line="360" w:lineRule="auto"/>
        <w:ind w:left="1440"/>
        <w:rPr>
          <w:rFonts w:ascii="Arial" w:eastAsia="Calibri" w:hAnsi="Arial" w:cs="Arial"/>
          <w:bCs/>
          <w:sz w:val="24"/>
          <w:szCs w:val="24"/>
        </w:rPr>
      </w:pPr>
      <w:r w:rsidRPr="00E11F1D">
        <w:rPr>
          <w:rFonts w:ascii="Arial" w:eastAsia="Calibri" w:hAnsi="Arial" w:cs="Arial"/>
          <w:b/>
          <w:sz w:val="24"/>
          <w:szCs w:val="24"/>
        </w:rPr>
        <w:lastRenderedPageBreak/>
        <w:t xml:space="preserve">For supreme bliss comes to a </w:t>
      </w:r>
      <w:r w:rsidRPr="00E11F1D">
        <w:rPr>
          <w:rFonts w:ascii="Arial" w:eastAsia="Calibri" w:hAnsi="Arial" w:cs="Arial"/>
          <w:b/>
          <w:i/>
          <w:sz w:val="24"/>
          <w:szCs w:val="24"/>
        </w:rPr>
        <w:t>yogin</w:t>
      </w:r>
      <w:r w:rsidRPr="00E11F1D">
        <w:rPr>
          <w:rFonts w:ascii="Arial" w:eastAsia="Calibri" w:hAnsi="Arial" w:cs="Arial"/>
          <w:b/>
          <w:sz w:val="24"/>
          <w:szCs w:val="24"/>
        </w:rPr>
        <w:t xml:space="preserve">, who with mind becalmed, with passions stilled, has become one with </w:t>
      </w:r>
      <w:r w:rsidRPr="00E11F1D">
        <w:rPr>
          <w:rFonts w:ascii="Arial" w:eastAsia="Calibri" w:hAnsi="Arial" w:cs="Arial"/>
          <w:b/>
          <w:i/>
          <w:sz w:val="24"/>
          <w:szCs w:val="24"/>
        </w:rPr>
        <w:t>Brahman.</w:t>
      </w:r>
      <w:r w:rsidR="004263CD">
        <w:rPr>
          <w:rFonts w:ascii="Arial" w:eastAsia="Calibri" w:hAnsi="Arial" w:cs="Arial"/>
          <w:b/>
          <w:i/>
          <w:sz w:val="24"/>
          <w:szCs w:val="24"/>
        </w:rPr>
        <w:tab/>
      </w:r>
      <w:r w:rsidR="004263CD">
        <w:rPr>
          <w:rFonts w:ascii="Arial" w:eastAsia="Calibri" w:hAnsi="Arial" w:cs="Arial"/>
          <w:b/>
          <w:i/>
          <w:sz w:val="24"/>
          <w:szCs w:val="24"/>
        </w:rPr>
        <w:tab/>
      </w:r>
      <w:r w:rsidR="004263CD">
        <w:rPr>
          <w:rFonts w:ascii="Arial" w:eastAsia="Calibri" w:hAnsi="Arial" w:cs="Arial"/>
          <w:b/>
          <w:i/>
          <w:sz w:val="24"/>
          <w:szCs w:val="24"/>
        </w:rPr>
        <w:tab/>
      </w:r>
      <w:r w:rsidRPr="00E11F1D">
        <w:rPr>
          <w:rFonts w:ascii="Arial" w:eastAsia="Calibri" w:hAnsi="Arial" w:cs="Arial"/>
          <w:b/>
          <w:i/>
          <w:sz w:val="24"/>
          <w:szCs w:val="24"/>
        </w:rPr>
        <w:t xml:space="preserve"> </w:t>
      </w:r>
      <w:r w:rsidRPr="00E11F1D">
        <w:rPr>
          <w:rFonts w:ascii="Arial" w:eastAsia="Calibri" w:hAnsi="Arial" w:cs="Arial"/>
          <w:b/>
          <w:sz w:val="24"/>
          <w:szCs w:val="24"/>
        </w:rPr>
        <w:t>(</w:t>
      </w:r>
      <w:r w:rsidRPr="00E11F1D">
        <w:rPr>
          <w:rFonts w:ascii="Arial" w:eastAsia="Calibri" w:hAnsi="Arial" w:cs="Arial"/>
          <w:bCs/>
          <w:sz w:val="24"/>
          <w:szCs w:val="24"/>
        </w:rPr>
        <w:t xml:space="preserve">6.27) </w:t>
      </w:r>
    </w:p>
    <w:p w14:paraId="0084378B" w14:textId="77777777" w:rsidR="002F24BD" w:rsidRDefault="008D5BA0" w:rsidP="002F24BD">
      <w:pPr>
        <w:spacing w:after="200" w:line="360" w:lineRule="auto"/>
        <w:ind w:left="1440"/>
        <w:rPr>
          <w:rFonts w:ascii="Arial" w:eastAsia="Calibri" w:hAnsi="Arial" w:cs="Arial"/>
          <w:bCs/>
          <w:sz w:val="24"/>
          <w:szCs w:val="24"/>
        </w:rPr>
      </w:pPr>
      <w:r w:rsidRPr="00E11F1D">
        <w:rPr>
          <w:rFonts w:ascii="Arial" w:eastAsia="Calibri" w:hAnsi="Arial" w:cs="Arial"/>
          <w:b/>
          <w:sz w:val="24"/>
          <w:szCs w:val="24"/>
        </w:rPr>
        <w:t xml:space="preserve">Such a yogin looks on all with an impartial eye seeing </w:t>
      </w:r>
      <w:r w:rsidRPr="00E11F1D">
        <w:rPr>
          <w:rFonts w:ascii="Arial" w:eastAsia="Calibri" w:hAnsi="Arial" w:cs="Arial"/>
          <w:b/>
          <w:i/>
          <w:sz w:val="24"/>
          <w:szCs w:val="24"/>
        </w:rPr>
        <w:t xml:space="preserve">Atman </w:t>
      </w:r>
      <w:r w:rsidRPr="00E11F1D">
        <w:rPr>
          <w:rFonts w:ascii="Arial" w:eastAsia="Calibri" w:hAnsi="Arial" w:cs="Arial"/>
          <w:b/>
          <w:sz w:val="24"/>
          <w:szCs w:val="24"/>
        </w:rPr>
        <w:t xml:space="preserve">in all beings and all beings in </w:t>
      </w:r>
      <w:r w:rsidRPr="00E11F1D">
        <w:rPr>
          <w:rFonts w:ascii="Arial" w:eastAsia="Calibri" w:hAnsi="Arial" w:cs="Arial"/>
          <w:b/>
          <w:i/>
          <w:sz w:val="24"/>
          <w:szCs w:val="24"/>
        </w:rPr>
        <w:t>Atman.</w:t>
      </w:r>
      <w:r w:rsidRPr="00E11F1D">
        <w:rPr>
          <w:rFonts w:ascii="Arial" w:eastAsia="Calibri" w:hAnsi="Arial" w:cs="Arial"/>
          <w:bCs/>
          <w:i/>
          <w:sz w:val="24"/>
          <w:szCs w:val="24"/>
        </w:rPr>
        <w:t xml:space="preserve"> </w:t>
      </w:r>
      <w:r w:rsidR="004263CD">
        <w:rPr>
          <w:rFonts w:ascii="Arial" w:eastAsia="Calibri" w:hAnsi="Arial" w:cs="Arial"/>
          <w:bCs/>
          <w:i/>
          <w:sz w:val="24"/>
          <w:szCs w:val="24"/>
        </w:rPr>
        <w:tab/>
      </w:r>
      <w:r w:rsidR="004263CD">
        <w:rPr>
          <w:rFonts w:ascii="Arial" w:eastAsia="Calibri" w:hAnsi="Arial" w:cs="Arial"/>
          <w:bCs/>
          <w:i/>
          <w:sz w:val="24"/>
          <w:szCs w:val="24"/>
        </w:rPr>
        <w:tab/>
      </w:r>
      <w:r w:rsidR="004263CD">
        <w:rPr>
          <w:rFonts w:ascii="Arial" w:eastAsia="Calibri" w:hAnsi="Arial" w:cs="Arial"/>
          <w:bCs/>
          <w:i/>
          <w:sz w:val="24"/>
          <w:szCs w:val="24"/>
        </w:rPr>
        <w:tab/>
      </w:r>
      <w:r w:rsidR="004263CD">
        <w:rPr>
          <w:rFonts w:ascii="Arial" w:eastAsia="Calibri" w:hAnsi="Arial" w:cs="Arial"/>
          <w:bCs/>
          <w:i/>
          <w:sz w:val="24"/>
          <w:szCs w:val="24"/>
        </w:rPr>
        <w:tab/>
      </w:r>
      <w:r w:rsidR="004263CD">
        <w:rPr>
          <w:rFonts w:ascii="Arial" w:eastAsia="Calibri" w:hAnsi="Arial" w:cs="Arial"/>
          <w:bCs/>
          <w:i/>
          <w:sz w:val="24"/>
          <w:szCs w:val="24"/>
        </w:rPr>
        <w:tab/>
      </w:r>
      <w:r w:rsidRPr="00E11F1D">
        <w:rPr>
          <w:rFonts w:ascii="Arial" w:eastAsia="Calibri" w:hAnsi="Arial" w:cs="Arial"/>
          <w:bCs/>
          <w:sz w:val="24"/>
          <w:szCs w:val="24"/>
        </w:rPr>
        <w:t>(6.29)</w:t>
      </w:r>
    </w:p>
    <w:p w14:paraId="7B0FA258" w14:textId="6B5390AE" w:rsidR="002F24BD" w:rsidRDefault="00DD5060" w:rsidP="002F24BD">
      <w:pPr>
        <w:spacing w:after="200" w:line="360" w:lineRule="auto"/>
        <w:ind w:left="1440"/>
        <w:rPr>
          <w:rFonts w:ascii="Arial" w:eastAsia="Calibri" w:hAnsi="Arial" w:cs="Arial"/>
          <w:bCs/>
          <w:sz w:val="24"/>
          <w:szCs w:val="24"/>
        </w:rPr>
      </w:pPr>
      <w:r w:rsidRPr="00DD5060">
        <w:rPr>
          <w:rFonts w:ascii="Arial" w:eastAsia="Calibri" w:hAnsi="Arial" w:cs="Arial"/>
          <w:b/>
          <w:sz w:val="24"/>
          <w:szCs w:val="24"/>
        </w:rPr>
        <w:t>“</w:t>
      </w:r>
      <w:proofErr w:type="gramStart"/>
      <w:r w:rsidRPr="00DD5060">
        <w:rPr>
          <w:rFonts w:ascii="Arial" w:eastAsia="Calibri" w:hAnsi="Arial" w:cs="Arial"/>
          <w:b/>
          <w:sz w:val="24"/>
          <w:szCs w:val="24"/>
        </w:rPr>
        <w:t>non</w:t>
      </w:r>
      <w:proofErr w:type="gramEnd"/>
      <w:r w:rsidRPr="00DD5060">
        <w:rPr>
          <w:rFonts w:ascii="Arial" w:eastAsia="Calibri" w:hAnsi="Arial" w:cs="Arial"/>
          <w:b/>
          <w:sz w:val="24"/>
          <w:szCs w:val="24"/>
        </w:rPr>
        <w:t xml:space="preserve">-violence, slowness to wrath, serenity, aversion to </w:t>
      </w:r>
      <w:r w:rsidR="0006109A" w:rsidRPr="00DD5060">
        <w:rPr>
          <w:rFonts w:ascii="Arial" w:eastAsia="Calibri" w:hAnsi="Arial" w:cs="Arial"/>
          <w:b/>
          <w:sz w:val="24"/>
          <w:szCs w:val="24"/>
        </w:rPr>
        <w:t>slander,</w:t>
      </w:r>
      <w:r w:rsidR="000E7889">
        <w:rPr>
          <w:rFonts w:ascii="Arial" w:eastAsia="Calibri" w:hAnsi="Arial" w:cs="Arial"/>
          <w:b/>
          <w:sz w:val="24"/>
          <w:szCs w:val="24"/>
        </w:rPr>
        <w:t xml:space="preserve"> </w:t>
      </w:r>
      <w:r w:rsidRPr="00DD5060">
        <w:rPr>
          <w:rFonts w:ascii="Arial" w:eastAsia="Calibri" w:hAnsi="Arial" w:cs="Arial"/>
          <w:b/>
          <w:sz w:val="24"/>
          <w:szCs w:val="24"/>
        </w:rPr>
        <w:t xml:space="preserve">tenderness to all that lives.. </w:t>
      </w:r>
      <w:proofErr w:type="gramStart"/>
      <w:r w:rsidRPr="00DD5060">
        <w:rPr>
          <w:rFonts w:ascii="Arial" w:eastAsia="Calibri" w:hAnsi="Arial" w:cs="Arial"/>
          <w:b/>
          <w:sz w:val="24"/>
          <w:szCs w:val="24"/>
        </w:rPr>
        <w:t>are</w:t>
      </w:r>
      <w:proofErr w:type="gramEnd"/>
      <w:r w:rsidRPr="00DD5060">
        <w:rPr>
          <w:rFonts w:ascii="Arial" w:eastAsia="Calibri" w:hAnsi="Arial" w:cs="Arial"/>
          <w:b/>
          <w:sz w:val="24"/>
          <w:szCs w:val="24"/>
        </w:rPr>
        <w:t xml:space="preserve"> qualities born of a divine </w:t>
      </w:r>
      <w:r w:rsidR="000E7889" w:rsidRPr="00DD5060">
        <w:rPr>
          <w:rFonts w:ascii="Arial" w:eastAsia="Calibri" w:hAnsi="Arial" w:cs="Arial"/>
          <w:b/>
          <w:sz w:val="24"/>
          <w:szCs w:val="24"/>
        </w:rPr>
        <w:t>heritage</w:t>
      </w:r>
      <w:r w:rsidR="000E7889">
        <w:rPr>
          <w:rFonts w:ascii="Arial" w:eastAsia="Calibri" w:hAnsi="Arial" w:cs="Arial"/>
          <w:b/>
          <w:sz w:val="24"/>
          <w:szCs w:val="24"/>
        </w:rPr>
        <w:t>.</w:t>
      </w:r>
      <w:r w:rsidR="000E7889" w:rsidRPr="00DD5060">
        <w:rPr>
          <w:rFonts w:ascii="Arial" w:eastAsia="Calibri" w:hAnsi="Arial" w:cs="Arial"/>
          <w:b/>
          <w:sz w:val="24"/>
          <w:szCs w:val="24"/>
        </w:rPr>
        <w:t>”</w:t>
      </w:r>
      <w:r w:rsidRPr="00DD5060">
        <w:rPr>
          <w:rFonts w:ascii="Arial" w:eastAsia="Calibri" w:hAnsi="Arial" w:cs="Arial"/>
          <w:b/>
          <w:sz w:val="24"/>
          <w:szCs w:val="24"/>
        </w:rPr>
        <w:t xml:space="preserve">  </w:t>
      </w:r>
      <w:r w:rsidR="002F24BD">
        <w:rPr>
          <w:rFonts w:ascii="Arial" w:eastAsia="Calibri" w:hAnsi="Arial" w:cs="Arial"/>
          <w:b/>
          <w:sz w:val="24"/>
          <w:szCs w:val="24"/>
        </w:rPr>
        <w:t xml:space="preserve">                                                         </w:t>
      </w:r>
      <w:r w:rsidRPr="00DD5060">
        <w:rPr>
          <w:rFonts w:ascii="Arial" w:eastAsia="Calibri" w:hAnsi="Arial" w:cs="Arial"/>
          <w:b/>
          <w:sz w:val="24"/>
          <w:szCs w:val="24"/>
        </w:rPr>
        <w:t xml:space="preserve"> </w:t>
      </w:r>
      <w:r w:rsidR="00886959">
        <w:rPr>
          <w:rFonts w:ascii="Arial" w:eastAsia="Calibri" w:hAnsi="Arial" w:cs="Arial"/>
          <w:b/>
          <w:sz w:val="24"/>
          <w:szCs w:val="24"/>
        </w:rPr>
        <w:t xml:space="preserve"> </w:t>
      </w:r>
      <w:r w:rsidR="00886959">
        <w:rPr>
          <w:rFonts w:ascii="Arial" w:eastAsia="Calibri" w:hAnsi="Arial" w:cs="Arial"/>
          <w:bCs/>
          <w:sz w:val="24"/>
          <w:szCs w:val="24"/>
        </w:rPr>
        <w:t>(16.2/3)</w:t>
      </w:r>
    </w:p>
    <w:p w14:paraId="219FC3C7" w14:textId="426BF956" w:rsidR="008D5BA0" w:rsidRPr="002F24BD" w:rsidRDefault="008D5BA0" w:rsidP="002F24BD">
      <w:pPr>
        <w:spacing w:after="200" w:line="360" w:lineRule="auto"/>
        <w:ind w:left="660"/>
        <w:rPr>
          <w:rFonts w:ascii="Arial" w:eastAsia="Calibri" w:hAnsi="Arial" w:cs="Arial"/>
          <w:b/>
          <w:sz w:val="24"/>
          <w:szCs w:val="24"/>
        </w:rPr>
      </w:pPr>
      <w:r w:rsidRPr="00E11F1D">
        <w:rPr>
          <w:rFonts w:ascii="Arial" w:eastAsia="Calibri" w:hAnsi="Arial" w:cs="Arial"/>
          <w:bCs/>
          <w:sz w:val="24"/>
          <w:szCs w:val="24"/>
        </w:rPr>
        <w:t xml:space="preserve">One can see here the difference between the bhakti yoga and dhyana yoga the </w:t>
      </w:r>
      <w:r w:rsidR="002F24BD">
        <w:rPr>
          <w:rFonts w:ascii="Arial" w:eastAsia="Calibri" w:hAnsi="Arial" w:cs="Arial"/>
          <w:bCs/>
          <w:sz w:val="24"/>
          <w:szCs w:val="24"/>
        </w:rPr>
        <w:t xml:space="preserve">      </w:t>
      </w:r>
      <w:r w:rsidRPr="00E11F1D">
        <w:rPr>
          <w:rFonts w:ascii="Arial" w:eastAsia="Calibri" w:hAnsi="Arial" w:cs="Arial"/>
          <w:bCs/>
          <w:sz w:val="24"/>
          <w:szCs w:val="24"/>
        </w:rPr>
        <w:t>former sees all with devotion and the other looks at all with equanimity. The one sees the divine deity in all and other sees the Self in all.</w:t>
      </w:r>
    </w:p>
    <w:p w14:paraId="250BA654" w14:textId="249786E7" w:rsidR="008D5BA0" w:rsidRPr="00E11F1D" w:rsidRDefault="008D5BA0" w:rsidP="001639BA">
      <w:pPr>
        <w:spacing w:after="200" w:line="360" w:lineRule="auto"/>
        <w:ind w:left="720"/>
        <w:rPr>
          <w:rFonts w:ascii="Arial" w:eastAsia="Times New Roman" w:hAnsi="Arial" w:cs="Arial"/>
          <w:bCs/>
          <w:sz w:val="24"/>
          <w:szCs w:val="24"/>
        </w:rPr>
      </w:pPr>
      <w:r w:rsidRPr="00E11F1D">
        <w:rPr>
          <w:rFonts w:ascii="Arial" w:eastAsia="Times New Roman" w:hAnsi="Arial" w:cs="Arial"/>
          <w:bCs/>
          <w:sz w:val="24"/>
          <w:szCs w:val="24"/>
        </w:rPr>
        <w:t xml:space="preserve">The four forms of yoga mentioned above are equally applicable to all classes of people in society. </w:t>
      </w:r>
      <w:proofErr w:type="spellStart"/>
      <w:r w:rsidRPr="00E11F1D">
        <w:rPr>
          <w:rFonts w:ascii="Arial" w:eastAsia="Times New Roman" w:hAnsi="Arial" w:cs="Arial"/>
          <w:bCs/>
          <w:sz w:val="24"/>
          <w:szCs w:val="24"/>
        </w:rPr>
        <w:t>Gyana</w:t>
      </w:r>
      <w:proofErr w:type="spellEnd"/>
      <w:r w:rsidRPr="00E11F1D">
        <w:rPr>
          <w:rFonts w:ascii="Arial" w:eastAsia="Times New Roman" w:hAnsi="Arial" w:cs="Arial"/>
          <w:bCs/>
          <w:sz w:val="24"/>
          <w:szCs w:val="24"/>
        </w:rPr>
        <w:t xml:space="preserve"> yoga for the intellectual, Bhakti for the devotional, Karma for the more practical among us and Raja or Dhyana yoga for those who want a moment of peace away from the trials and tribulations of life,</w:t>
      </w:r>
      <w:r w:rsidR="00831C88" w:rsidRPr="00E11F1D">
        <w:rPr>
          <w:rFonts w:ascii="Arial" w:eastAsia="Times New Roman" w:hAnsi="Arial" w:cs="Arial"/>
          <w:bCs/>
          <w:sz w:val="24"/>
          <w:szCs w:val="24"/>
        </w:rPr>
        <w:t xml:space="preserve"> and</w:t>
      </w:r>
      <w:r w:rsidRPr="00E11F1D">
        <w:rPr>
          <w:rFonts w:ascii="Arial" w:eastAsia="Times New Roman" w:hAnsi="Arial" w:cs="Arial"/>
          <w:bCs/>
          <w:sz w:val="24"/>
          <w:szCs w:val="24"/>
        </w:rPr>
        <w:t xml:space="preserve"> all </w:t>
      </w:r>
      <w:r w:rsidR="00831C88" w:rsidRPr="00E11F1D">
        <w:rPr>
          <w:rFonts w:ascii="Arial" w:eastAsia="Times New Roman" w:hAnsi="Arial" w:cs="Arial"/>
          <w:bCs/>
          <w:sz w:val="24"/>
          <w:szCs w:val="24"/>
        </w:rPr>
        <w:t>o</w:t>
      </w:r>
      <w:r w:rsidR="001639BA">
        <w:rPr>
          <w:rFonts w:ascii="Arial" w:eastAsia="Times New Roman" w:hAnsi="Arial" w:cs="Arial"/>
          <w:bCs/>
          <w:sz w:val="24"/>
          <w:szCs w:val="24"/>
        </w:rPr>
        <w:t xml:space="preserve">f </w:t>
      </w:r>
      <w:r w:rsidR="00831C88" w:rsidRPr="00E11F1D">
        <w:rPr>
          <w:rFonts w:ascii="Arial" w:eastAsia="Times New Roman" w:hAnsi="Arial" w:cs="Arial"/>
          <w:bCs/>
          <w:sz w:val="24"/>
          <w:szCs w:val="24"/>
        </w:rPr>
        <w:t xml:space="preserve">them </w:t>
      </w:r>
      <w:r w:rsidRPr="00E11F1D">
        <w:rPr>
          <w:rFonts w:ascii="Arial" w:eastAsia="Times New Roman" w:hAnsi="Arial" w:cs="Arial"/>
          <w:bCs/>
          <w:sz w:val="24"/>
          <w:szCs w:val="24"/>
        </w:rPr>
        <w:t>seem equally achievable. Or one can do a combination of the different paths based on one’s lifestyle and inclinations.</w:t>
      </w:r>
      <w:r w:rsidR="00E04ECC">
        <w:rPr>
          <w:rFonts w:ascii="Arial" w:eastAsia="Times New Roman" w:hAnsi="Arial" w:cs="Arial"/>
          <w:bCs/>
          <w:sz w:val="24"/>
          <w:szCs w:val="24"/>
        </w:rPr>
        <w:t xml:space="preserve"> </w:t>
      </w:r>
    </w:p>
    <w:p w14:paraId="4AF8A70D" w14:textId="41D3E0B7" w:rsidR="008D5BA0" w:rsidRPr="00E11F1D" w:rsidRDefault="008D5BA0" w:rsidP="00C21E8E">
      <w:pPr>
        <w:spacing w:after="200" w:line="360" w:lineRule="auto"/>
        <w:ind w:left="720"/>
        <w:rPr>
          <w:rFonts w:ascii="Arial" w:eastAsia="Calibri" w:hAnsi="Arial" w:cs="Arial"/>
          <w:bCs/>
          <w:sz w:val="24"/>
          <w:szCs w:val="24"/>
        </w:rPr>
      </w:pPr>
      <w:r w:rsidRPr="00E11F1D">
        <w:rPr>
          <w:rFonts w:ascii="Arial" w:eastAsia="Calibri" w:hAnsi="Arial" w:cs="Arial"/>
          <w:bCs/>
          <w:sz w:val="24"/>
          <w:szCs w:val="24"/>
        </w:rPr>
        <w:t>The teachings of the Gita can thus be utilized by anyone in any manner suitable to his or her nature. For centuries it has inspired people in all walks of life.</w:t>
      </w:r>
      <w:r w:rsidR="004263CD">
        <w:rPr>
          <w:rFonts w:ascii="Arial" w:eastAsia="Calibri" w:hAnsi="Arial" w:cs="Arial"/>
          <w:bCs/>
          <w:sz w:val="24"/>
          <w:szCs w:val="24"/>
        </w:rPr>
        <w:t xml:space="preserve">  Krishna </w:t>
      </w:r>
    </w:p>
    <w:p w14:paraId="7C4C9AE8" w14:textId="6368887A" w:rsidR="008D5BA0" w:rsidRPr="00E11F1D" w:rsidRDefault="008D5BA0" w:rsidP="00C21E8E">
      <w:pPr>
        <w:spacing w:after="200" w:line="360" w:lineRule="auto"/>
        <w:ind w:left="720"/>
        <w:rPr>
          <w:rFonts w:ascii="Arial" w:eastAsia="Calibri" w:hAnsi="Arial" w:cs="Arial"/>
          <w:bCs/>
          <w:sz w:val="24"/>
          <w:szCs w:val="24"/>
        </w:rPr>
      </w:pPr>
      <w:r w:rsidRPr="00E11F1D">
        <w:rPr>
          <w:rFonts w:ascii="Arial" w:eastAsia="Calibri" w:hAnsi="Arial" w:cs="Arial"/>
          <w:bCs/>
          <w:sz w:val="24"/>
          <w:szCs w:val="24"/>
        </w:rPr>
        <w:t xml:space="preserve">“Renunciation of the fruits of action”, Gandhi wrote “is the center around which the Gita is woven. It is the central sun around which </w:t>
      </w:r>
      <w:r w:rsidR="00762C19" w:rsidRPr="00E11F1D">
        <w:rPr>
          <w:rFonts w:ascii="Arial" w:eastAsia="Calibri" w:hAnsi="Arial" w:cs="Arial"/>
          <w:bCs/>
          <w:sz w:val="24"/>
          <w:szCs w:val="24"/>
        </w:rPr>
        <w:t>devotion</w:t>
      </w:r>
      <w:r w:rsidR="00762C19">
        <w:rPr>
          <w:rFonts w:ascii="Arial" w:eastAsia="Calibri" w:hAnsi="Arial" w:cs="Arial"/>
          <w:bCs/>
          <w:sz w:val="24"/>
          <w:szCs w:val="24"/>
        </w:rPr>
        <w:t xml:space="preserve">, </w:t>
      </w:r>
      <w:r w:rsidRPr="00E11F1D">
        <w:rPr>
          <w:rFonts w:ascii="Arial" w:eastAsia="Calibri" w:hAnsi="Arial" w:cs="Arial"/>
          <w:bCs/>
          <w:sz w:val="24"/>
          <w:szCs w:val="24"/>
        </w:rPr>
        <w:t>knowledge and the rest revolve like the planets</w:t>
      </w:r>
      <w:r w:rsidR="00C21E8E">
        <w:rPr>
          <w:rFonts w:ascii="Arial" w:eastAsia="Calibri" w:hAnsi="Arial" w:cs="Arial"/>
          <w:bCs/>
          <w:sz w:val="24"/>
          <w:szCs w:val="24"/>
        </w:rPr>
        <w:t>.</w:t>
      </w:r>
      <w:r w:rsidR="00F526BB">
        <w:rPr>
          <w:rFonts w:ascii="Arial" w:eastAsia="Calibri" w:hAnsi="Arial" w:cs="Arial"/>
          <w:bCs/>
          <w:sz w:val="24"/>
          <w:szCs w:val="24"/>
        </w:rPr>
        <w:t>”</w:t>
      </w:r>
      <w:r w:rsidRPr="00E11F1D">
        <w:rPr>
          <w:rFonts w:ascii="Arial" w:eastAsia="Calibri" w:hAnsi="Arial" w:cs="Arial"/>
          <w:bCs/>
          <w:sz w:val="24"/>
          <w:szCs w:val="24"/>
        </w:rPr>
        <w:t xml:space="preserve"> </w:t>
      </w:r>
    </w:p>
    <w:p w14:paraId="67EA8B03" w14:textId="77777777" w:rsidR="007F4BD7" w:rsidRPr="00E11F1D" w:rsidRDefault="008D5BA0" w:rsidP="008C05ED">
      <w:pPr>
        <w:spacing w:after="200" w:line="360" w:lineRule="auto"/>
        <w:ind w:left="720"/>
        <w:rPr>
          <w:rFonts w:ascii="Arial" w:eastAsia="Calibri" w:hAnsi="Arial" w:cs="Arial"/>
          <w:sz w:val="24"/>
          <w:szCs w:val="24"/>
        </w:rPr>
      </w:pPr>
      <w:r w:rsidRPr="00E11F1D">
        <w:rPr>
          <w:rFonts w:ascii="Arial" w:eastAsia="Calibri" w:hAnsi="Arial" w:cs="Arial"/>
          <w:sz w:val="24"/>
          <w:szCs w:val="24"/>
        </w:rPr>
        <w:t xml:space="preserve">How do the teachings of the Gita differ from those of the Yoga Sutra that we dealt with earlier?  It is clear that Patanjali was dealing with an individual in his or her attempts to scale the highest potential of one’s inner experience and, in so doing, reach the state of nirvana. The Gita, on the other hand, looked at life in society and addressed the issue of keeping ones’ head above the trials and tribulations of everyday life, </w:t>
      </w:r>
      <w:r w:rsidR="009D62E0" w:rsidRPr="00E11F1D">
        <w:rPr>
          <w:rFonts w:ascii="Arial" w:eastAsia="Calibri" w:hAnsi="Arial" w:cs="Arial"/>
          <w:sz w:val="24"/>
          <w:szCs w:val="24"/>
        </w:rPr>
        <w:t>amid</w:t>
      </w:r>
      <w:r w:rsidRPr="00E11F1D">
        <w:rPr>
          <w:rFonts w:ascii="Arial" w:eastAsia="Calibri" w:hAnsi="Arial" w:cs="Arial"/>
          <w:sz w:val="24"/>
          <w:szCs w:val="24"/>
        </w:rPr>
        <w:t xml:space="preserve"> our daily battles, and still attain salvation.  The </w:t>
      </w:r>
      <w:r w:rsidRPr="00E11F1D">
        <w:rPr>
          <w:rFonts w:ascii="Arial" w:eastAsia="Calibri" w:hAnsi="Arial" w:cs="Arial"/>
          <w:sz w:val="24"/>
          <w:szCs w:val="24"/>
        </w:rPr>
        <w:lastRenderedPageBreak/>
        <w:t>one demanded a life of austerity and seclusion. The other asked one to accept one’s position in life and society and yet find a way that would best suit one’s nature in the eternal quest for liberation from the bondages of ‘samsara’.</w:t>
      </w:r>
      <w:r w:rsidR="007F4BD7" w:rsidRPr="00E11F1D">
        <w:rPr>
          <w:rFonts w:ascii="Arial" w:eastAsia="Calibri" w:hAnsi="Arial" w:cs="Arial"/>
          <w:sz w:val="24"/>
          <w:szCs w:val="24"/>
        </w:rPr>
        <w:t xml:space="preserve"> </w:t>
      </w:r>
    </w:p>
    <w:p w14:paraId="34839F9A" w14:textId="6F6AFB56" w:rsidR="00FD0B08" w:rsidRPr="00E11F1D" w:rsidRDefault="008D5BA0" w:rsidP="002F24BD">
      <w:pPr>
        <w:spacing w:after="0" w:line="360" w:lineRule="auto"/>
        <w:ind w:left="720"/>
        <w:rPr>
          <w:rFonts w:ascii="Arial" w:eastAsia="Times New Roman" w:hAnsi="Arial" w:cs="Arial"/>
          <w:sz w:val="24"/>
          <w:szCs w:val="24"/>
        </w:rPr>
      </w:pPr>
      <w:r w:rsidRPr="00E11F1D">
        <w:rPr>
          <w:rFonts w:ascii="Arial" w:eastAsia="Times New Roman" w:hAnsi="Arial" w:cs="Arial"/>
          <w:bCs/>
          <w:sz w:val="24"/>
          <w:szCs w:val="24"/>
        </w:rPr>
        <w:t>At the en</w:t>
      </w:r>
      <w:r w:rsidRPr="00E11F1D">
        <w:rPr>
          <w:rFonts w:ascii="Arial" w:eastAsia="Times New Roman" w:hAnsi="Arial" w:cs="Arial"/>
          <w:sz w:val="24"/>
          <w:szCs w:val="24"/>
        </w:rPr>
        <w:t xml:space="preserve">d of the Gita, as if on a signal from Krishna, the sounds of trumpets and drums and the cries of the battlefield resume. With the Sun now ready to rise in the eastern sky the war of the Mahabharata was all set to begin.  To Gandhi, however, this was an allegorical reference to our internal battle between the forces of duty and </w:t>
      </w:r>
      <w:r w:rsidR="00FD0B08">
        <w:rPr>
          <w:rFonts w:ascii="Arial" w:eastAsia="Times New Roman" w:hAnsi="Arial" w:cs="Arial"/>
          <w:sz w:val="24"/>
          <w:szCs w:val="24"/>
        </w:rPr>
        <w:t>those of desire</w:t>
      </w:r>
      <w:r w:rsidRPr="00E11F1D">
        <w:rPr>
          <w:rFonts w:ascii="Arial" w:eastAsia="Times New Roman" w:hAnsi="Arial" w:cs="Arial"/>
          <w:sz w:val="24"/>
          <w:szCs w:val="24"/>
        </w:rPr>
        <w:t xml:space="preserve">, that which is right and that which appears more </w:t>
      </w:r>
      <w:r w:rsidR="00FD0B08">
        <w:rPr>
          <w:rFonts w:ascii="Arial" w:eastAsia="Times New Roman" w:hAnsi="Arial" w:cs="Arial"/>
          <w:sz w:val="24"/>
          <w:szCs w:val="24"/>
        </w:rPr>
        <w:t>attractive.</w:t>
      </w:r>
      <w:r w:rsidRPr="00E11F1D">
        <w:rPr>
          <w:rFonts w:ascii="Arial" w:eastAsia="Times New Roman" w:hAnsi="Arial" w:cs="Arial"/>
          <w:sz w:val="24"/>
          <w:szCs w:val="24"/>
        </w:rPr>
        <w:t xml:space="preserve"> To him, Krishna is the conscience, or the inner voice, in each one of us pointing to the ways of yoga.</w:t>
      </w:r>
    </w:p>
    <w:p w14:paraId="6A00E285" w14:textId="77777777" w:rsidR="00AB05B2" w:rsidRDefault="008D5BA0" w:rsidP="002F24BD">
      <w:pPr>
        <w:spacing w:after="200" w:line="360" w:lineRule="auto"/>
        <w:ind w:left="720"/>
        <w:rPr>
          <w:rFonts w:ascii="Arial" w:eastAsia="Calibri" w:hAnsi="Arial" w:cs="Arial"/>
          <w:sz w:val="24"/>
          <w:szCs w:val="24"/>
        </w:rPr>
      </w:pPr>
      <w:r w:rsidRPr="00E11F1D">
        <w:rPr>
          <w:rFonts w:ascii="Arial" w:eastAsia="Calibri" w:hAnsi="Arial" w:cs="Arial"/>
          <w:sz w:val="24"/>
          <w:szCs w:val="24"/>
        </w:rPr>
        <w:t xml:space="preserve">The practice of yoga, according to Krishna, is skillful living.  The different forms of yoga could cover most of what we do. It could therefore be considered as an alternative way of looking at life and living.  </w:t>
      </w:r>
      <w:r w:rsidR="001639BA">
        <w:rPr>
          <w:rFonts w:ascii="Arial" w:eastAsia="Calibri" w:hAnsi="Arial" w:cs="Arial"/>
          <w:sz w:val="24"/>
          <w:szCs w:val="24"/>
        </w:rPr>
        <w:t xml:space="preserve">                                                      </w:t>
      </w:r>
      <w:r w:rsidR="008C05ED">
        <w:rPr>
          <w:rFonts w:ascii="Arial" w:eastAsia="Calibri" w:hAnsi="Arial" w:cs="Arial"/>
          <w:sz w:val="24"/>
          <w:szCs w:val="24"/>
        </w:rPr>
        <w:t>Later in the epic Krishna declares that “</w:t>
      </w:r>
      <w:r w:rsidR="008C05ED" w:rsidRPr="008C05ED">
        <w:rPr>
          <w:rFonts w:ascii="Arial" w:eastAsia="Calibri" w:hAnsi="Arial" w:cs="Arial"/>
          <w:b/>
          <w:bCs/>
          <w:sz w:val="24"/>
          <w:szCs w:val="24"/>
        </w:rPr>
        <w:t>nonviolence is the highest dharma</w:t>
      </w:r>
      <w:r w:rsidR="008C05ED">
        <w:rPr>
          <w:rFonts w:ascii="Arial" w:eastAsia="Calibri" w:hAnsi="Arial" w:cs="Arial"/>
          <w:sz w:val="24"/>
          <w:szCs w:val="24"/>
        </w:rPr>
        <w:t>”.</w:t>
      </w:r>
      <w:r w:rsidRPr="00E11F1D">
        <w:rPr>
          <w:rFonts w:ascii="Arial" w:eastAsia="Calibri" w:hAnsi="Arial" w:cs="Arial"/>
          <w:sz w:val="24"/>
          <w:szCs w:val="24"/>
        </w:rPr>
        <w:t xml:space="preserve">    </w:t>
      </w:r>
    </w:p>
    <w:p w14:paraId="564A86C4" w14:textId="77777777" w:rsidR="00AB05B2" w:rsidRDefault="00AB05B2" w:rsidP="002F24BD">
      <w:pPr>
        <w:spacing w:after="200" w:line="360" w:lineRule="auto"/>
        <w:ind w:left="720"/>
        <w:rPr>
          <w:rFonts w:ascii="Arial" w:eastAsia="Calibri" w:hAnsi="Arial" w:cs="Arial"/>
          <w:sz w:val="24"/>
          <w:szCs w:val="24"/>
        </w:rPr>
      </w:pPr>
    </w:p>
    <w:p w14:paraId="38B089FB" w14:textId="77777777" w:rsidR="00AB05B2" w:rsidRDefault="00AB05B2" w:rsidP="002F24BD">
      <w:pPr>
        <w:spacing w:after="200" w:line="360" w:lineRule="auto"/>
        <w:ind w:left="720"/>
        <w:rPr>
          <w:rFonts w:ascii="Arial" w:eastAsia="Calibri" w:hAnsi="Arial" w:cs="Arial"/>
          <w:sz w:val="24"/>
          <w:szCs w:val="24"/>
        </w:rPr>
      </w:pPr>
      <w:r>
        <w:rPr>
          <w:rFonts w:ascii="Arial" w:eastAsia="Calibri" w:hAnsi="Arial" w:cs="Arial"/>
          <w:sz w:val="24"/>
          <w:szCs w:val="24"/>
        </w:rPr>
        <w:t>References:</w:t>
      </w:r>
    </w:p>
    <w:p w14:paraId="50CCAEEF" w14:textId="77777777" w:rsidR="00AA75F2" w:rsidRDefault="00AB05B2" w:rsidP="002F24BD">
      <w:pPr>
        <w:spacing w:after="200" w:line="360" w:lineRule="auto"/>
        <w:ind w:left="720"/>
        <w:rPr>
          <w:rFonts w:ascii="Arial" w:eastAsia="Calibri" w:hAnsi="Arial" w:cs="Arial"/>
          <w:sz w:val="24"/>
          <w:szCs w:val="24"/>
        </w:rPr>
      </w:pPr>
      <w:proofErr w:type="spellStart"/>
      <w:r>
        <w:rPr>
          <w:rFonts w:ascii="Arial" w:eastAsia="Calibri" w:hAnsi="Arial" w:cs="Arial"/>
          <w:sz w:val="24"/>
          <w:szCs w:val="24"/>
        </w:rPr>
        <w:t>Satchidananda</w:t>
      </w:r>
      <w:proofErr w:type="spellEnd"/>
      <w:r>
        <w:rPr>
          <w:rFonts w:ascii="Arial" w:eastAsia="Calibri" w:hAnsi="Arial" w:cs="Arial"/>
          <w:sz w:val="24"/>
          <w:szCs w:val="24"/>
        </w:rPr>
        <w:t>, Swami</w:t>
      </w:r>
      <w:r w:rsidR="00AA75F2" w:rsidRPr="00AA75F2">
        <w:rPr>
          <w:rFonts w:ascii="Arial" w:eastAsia="Calibri" w:hAnsi="Arial" w:cs="Arial"/>
          <w:i/>
          <w:iCs/>
          <w:sz w:val="24"/>
          <w:szCs w:val="24"/>
        </w:rPr>
        <w:t>:</w:t>
      </w:r>
      <w:r w:rsidRPr="00AA75F2">
        <w:rPr>
          <w:rFonts w:ascii="Arial" w:eastAsia="Calibri" w:hAnsi="Arial" w:cs="Arial"/>
          <w:i/>
          <w:iCs/>
          <w:sz w:val="24"/>
          <w:szCs w:val="24"/>
        </w:rPr>
        <w:t xml:space="preserve">  The Yoga Sutras of Patanjali</w:t>
      </w:r>
      <w:r w:rsidR="008D5BA0" w:rsidRPr="00E11F1D">
        <w:rPr>
          <w:rFonts w:ascii="Arial" w:eastAsia="Calibri" w:hAnsi="Arial" w:cs="Arial"/>
          <w:sz w:val="24"/>
          <w:szCs w:val="24"/>
        </w:rPr>
        <w:t xml:space="preserve">      </w:t>
      </w:r>
      <w:r w:rsidR="00AA75F2">
        <w:rPr>
          <w:rFonts w:ascii="Arial" w:eastAsia="Calibri" w:hAnsi="Arial" w:cs="Arial"/>
          <w:sz w:val="24"/>
          <w:szCs w:val="24"/>
        </w:rPr>
        <w:t>1978</w:t>
      </w:r>
    </w:p>
    <w:p w14:paraId="13507BE3" w14:textId="2BFE08D9" w:rsidR="00455080" w:rsidRDefault="00AA75F2" w:rsidP="002F24BD">
      <w:pPr>
        <w:spacing w:after="200" w:line="360" w:lineRule="auto"/>
        <w:ind w:left="720"/>
        <w:rPr>
          <w:rFonts w:ascii="Arial" w:eastAsia="Calibri" w:hAnsi="Arial" w:cs="Arial"/>
          <w:sz w:val="24"/>
          <w:szCs w:val="24"/>
        </w:rPr>
      </w:pPr>
      <w:r>
        <w:rPr>
          <w:rFonts w:ascii="Arial" w:eastAsia="Calibri" w:hAnsi="Arial" w:cs="Arial"/>
          <w:sz w:val="24"/>
          <w:szCs w:val="24"/>
        </w:rPr>
        <w:t xml:space="preserve">Chappell, Christopher Key:  </w:t>
      </w:r>
      <w:r w:rsidRPr="00AA75F2">
        <w:rPr>
          <w:rFonts w:ascii="Arial" w:eastAsia="Calibri" w:hAnsi="Arial" w:cs="Arial"/>
          <w:i/>
          <w:iCs/>
          <w:sz w:val="24"/>
          <w:szCs w:val="24"/>
        </w:rPr>
        <w:t>Yoga and the Luminous</w:t>
      </w:r>
      <w:r>
        <w:rPr>
          <w:rFonts w:ascii="Arial" w:eastAsia="Calibri" w:hAnsi="Arial" w:cs="Arial"/>
          <w:sz w:val="24"/>
          <w:szCs w:val="24"/>
        </w:rPr>
        <w:t xml:space="preserve">   </w:t>
      </w:r>
      <w:r w:rsidR="008D5BA0" w:rsidRPr="00E11F1D">
        <w:rPr>
          <w:rFonts w:ascii="Arial" w:eastAsia="Calibri" w:hAnsi="Arial" w:cs="Arial"/>
          <w:sz w:val="24"/>
          <w:szCs w:val="24"/>
        </w:rPr>
        <w:t xml:space="preserve">      </w:t>
      </w:r>
      <w:r>
        <w:rPr>
          <w:rFonts w:ascii="Arial" w:eastAsia="Calibri" w:hAnsi="Arial" w:cs="Arial"/>
          <w:sz w:val="24"/>
          <w:szCs w:val="24"/>
        </w:rPr>
        <w:t>2008</w:t>
      </w:r>
    </w:p>
    <w:p w14:paraId="225B4DE4" w14:textId="77777777" w:rsidR="00455080" w:rsidRDefault="00455080" w:rsidP="002F24BD">
      <w:pPr>
        <w:spacing w:after="200" w:line="360" w:lineRule="auto"/>
        <w:ind w:left="720"/>
        <w:rPr>
          <w:rFonts w:ascii="Arial" w:eastAsia="Calibri" w:hAnsi="Arial" w:cs="Arial"/>
          <w:sz w:val="24"/>
          <w:szCs w:val="24"/>
        </w:rPr>
      </w:pPr>
      <w:r>
        <w:rPr>
          <w:rFonts w:ascii="Arial" w:eastAsia="Calibri" w:hAnsi="Arial" w:cs="Arial"/>
          <w:sz w:val="24"/>
          <w:szCs w:val="24"/>
        </w:rPr>
        <w:t>Desai, Mahadev</w:t>
      </w:r>
      <w:r w:rsidRPr="00455080">
        <w:rPr>
          <w:rFonts w:ascii="Arial" w:eastAsia="Calibri" w:hAnsi="Arial" w:cs="Arial"/>
          <w:i/>
          <w:iCs/>
          <w:sz w:val="24"/>
          <w:szCs w:val="24"/>
        </w:rPr>
        <w:t>:  The Gita According</w:t>
      </w:r>
      <w:r w:rsidR="008D5BA0" w:rsidRPr="00455080">
        <w:rPr>
          <w:rFonts w:ascii="Arial" w:eastAsia="Calibri" w:hAnsi="Arial" w:cs="Arial"/>
          <w:i/>
          <w:iCs/>
          <w:sz w:val="24"/>
          <w:szCs w:val="24"/>
        </w:rPr>
        <w:t xml:space="preserve"> </w:t>
      </w:r>
      <w:r w:rsidRPr="00455080">
        <w:rPr>
          <w:rFonts w:ascii="Arial" w:eastAsia="Calibri" w:hAnsi="Arial" w:cs="Arial"/>
          <w:i/>
          <w:iCs/>
          <w:sz w:val="24"/>
          <w:szCs w:val="24"/>
        </w:rPr>
        <w:t>to Gandhi</w:t>
      </w:r>
      <w:r w:rsidR="008D5BA0" w:rsidRPr="00E11F1D">
        <w:rPr>
          <w:rFonts w:ascii="Arial" w:eastAsia="Calibri" w:hAnsi="Arial" w:cs="Arial"/>
          <w:sz w:val="24"/>
          <w:szCs w:val="24"/>
        </w:rPr>
        <w:t xml:space="preserve">     </w:t>
      </w:r>
      <w:r w:rsidR="008D5BA0" w:rsidRPr="00E11F1D">
        <w:rPr>
          <w:rFonts w:ascii="Arial" w:eastAsia="Calibri" w:hAnsi="Arial" w:cs="Arial"/>
          <w:sz w:val="24"/>
          <w:szCs w:val="24"/>
        </w:rPr>
        <w:tab/>
      </w:r>
      <w:r>
        <w:rPr>
          <w:rFonts w:ascii="Arial" w:eastAsia="Calibri" w:hAnsi="Arial" w:cs="Arial"/>
          <w:sz w:val="24"/>
          <w:szCs w:val="24"/>
        </w:rPr>
        <w:t xml:space="preserve">      1946</w:t>
      </w:r>
    </w:p>
    <w:p w14:paraId="537BE9D2" w14:textId="798AE513" w:rsidR="00550697" w:rsidRDefault="00455080" w:rsidP="008C05ED">
      <w:pPr>
        <w:spacing w:after="200" w:line="360" w:lineRule="auto"/>
        <w:ind w:left="720"/>
        <w:rPr>
          <w:rFonts w:ascii="Arial" w:eastAsia="Calibri" w:hAnsi="Arial" w:cs="Arial"/>
          <w:sz w:val="24"/>
          <w:szCs w:val="24"/>
        </w:rPr>
      </w:pPr>
      <w:proofErr w:type="spellStart"/>
      <w:r>
        <w:rPr>
          <w:rFonts w:ascii="Arial" w:eastAsia="Calibri" w:hAnsi="Arial" w:cs="Arial"/>
          <w:sz w:val="24"/>
          <w:szCs w:val="24"/>
        </w:rPr>
        <w:t>Swarupananda</w:t>
      </w:r>
      <w:proofErr w:type="spellEnd"/>
      <w:r>
        <w:rPr>
          <w:rFonts w:ascii="Arial" w:eastAsia="Calibri" w:hAnsi="Arial" w:cs="Arial"/>
          <w:sz w:val="24"/>
          <w:szCs w:val="24"/>
        </w:rPr>
        <w:t>, Swami</w:t>
      </w:r>
      <w:r w:rsidRPr="00455080">
        <w:rPr>
          <w:rFonts w:ascii="Arial" w:eastAsia="Calibri" w:hAnsi="Arial" w:cs="Arial"/>
          <w:i/>
          <w:iCs/>
          <w:sz w:val="24"/>
          <w:szCs w:val="24"/>
        </w:rPr>
        <w:t xml:space="preserve">:  </w:t>
      </w:r>
      <w:proofErr w:type="spellStart"/>
      <w:r w:rsidRPr="00455080">
        <w:rPr>
          <w:rFonts w:ascii="Arial" w:eastAsia="Calibri" w:hAnsi="Arial" w:cs="Arial"/>
          <w:i/>
          <w:iCs/>
          <w:sz w:val="24"/>
          <w:szCs w:val="24"/>
        </w:rPr>
        <w:t>Srimad</w:t>
      </w:r>
      <w:proofErr w:type="spellEnd"/>
      <w:r w:rsidRPr="00455080">
        <w:rPr>
          <w:rFonts w:ascii="Arial" w:eastAsia="Calibri" w:hAnsi="Arial" w:cs="Arial"/>
          <w:i/>
          <w:iCs/>
          <w:sz w:val="24"/>
          <w:szCs w:val="24"/>
        </w:rPr>
        <w:t xml:space="preserve"> </w:t>
      </w:r>
      <w:proofErr w:type="spellStart"/>
      <w:r w:rsidRPr="00455080">
        <w:rPr>
          <w:rFonts w:ascii="Arial" w:eastAsia="Calibri" w:hAnsi="Arial" w:cs="Arial"/>
          <w:i/>
          <w:iCs/>
          <w:sz w:val="24"/>
          <w:szCs w:val="24"/>
        </w:rPr>
        <w:t>Bhagwad</w:t>
      </w:r>
      <w:proofErr w:type="spellEnd"/>
      <w:r w:rsidRPr="00455080">
        <w:rPr>
          <w:rFonts w:ascii="Arial" w:eastAsia="Calibri" w:hAnsi="Arial" w:cs="Arial"/>
          <w:i/>
          <w:iCs/>
          <w:sz w:val="24"/>
          <w:szCs w:val="24"/>
        </w:rPr>
        <w:t xml:space="preserve"> Gita</w:t>
      </w:r>
      <w:r w:rsidR="008D5BA0" w:rsidRPr="00455080">
        <w:rPr>
          <w:rFonts w:ascii="Arial" w:eastAsia="Calibri" w:hAnsi="Arial" w:cs="Arial"/>
          <w:i/>
          <w:iCs/>
          <w:sz w:val="24"/>
          <w:szCs w:val="24"/>
        </w:rPr>
        <w:tab/>
      </w:r>
      <w:r w:rsidR="008D5BA0" w:rsidRPr="00455080">
        <w:rPr>
          <w:rFonts w:ascii="Arial" w:eastAsia="Calibri" w:hAnsi="Arial" w:cs="Arial"/>
          <w:i/>
          <w:iCs/>
          <w:sz w:val="24"/>
          <w:szCs w:val="24"/>
        </w:rPr>
        <w:tab/>
      </w:r>
      <w:r>
        <w:rPr>
          <w:rFonts w:ascii="Arial" w:eastAsia="Calibri" w:hAnsi="Arial" w:cs="Arial"/>
          <w:sz w:val="24"/>
          <w:szCs w:val="24"/>
        </w:rPr>
        <w:t xml:space="preserve">      1989</w:t>
      </w:r>
      <w:r w:rsidR="008D5BA0" w:rsidRPr="00E11F1D">
        <w:rPr>
          <w:rFonts w:ascii="Arial" w:eastAsia="Calibri" w:hAnsi="Arial" w:cs="Arial"/>
          <w:sz w:val="24"/>
          <w:szCs w:val="24"/>
        </w:rPr>
        <w:tab/>
      </w:r>
      <w:bookmarkStart w:id="0" w:name="_GoBack"/>
      <w:bookmarkEnd w:id="0"/>
    </w:p>
    <w:p w14:paraId="6EF6A404" w14:textId="77777777" w:rsidR="00550697" w:rsidRPr="00E11F1D" w:rsidRDefault="00550697" w:rsidP="008C05ED">
      <w:pPr>
        <w:spacing w:after="200" w:line="360" w:lineRule="auto"/>
        <w:ind w:left="720"/>
        <w:rPr>
          <w:rFonts w:ascii="Arial" w:eastAsia="Calibri" w:hAnsi="Arial" w:cs="Arial"/>
          <w:sz w:val="24"/>
          <w:szCs w:val="24"/>
        </w:rPr>
      </w:pPr>
    </w:p>
    <w:sectPr w:rsidR="00550697" w:rsidRPr="00E11F1D">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F467F4" w14:textId="77777777" w:rsidR="007C7850" w:rsidRDefault="007C7850" w:rsidP="007C7850">
      <w:pPr>
        <w:spacing w:after="0" w:line="240" w:lineRule="auto"/>
      </w:pPr>
      <w:r>
        <w:separator/>
      </w:r>
    </w:p>
  </w:endnote>
  <w:endnote w:type="continuationSeparator" w:id="0">
    <w:p w14:paraId="35F3CCDE" w14:textId="77777777" w:rsidR="007C7850" w:rsidRDefault="007C7850" w:rsidP="007C7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auto"/>
    <w:pitch w:val="variable"/>
    <w:sig w:usb0="00000000" w:usb1="10000000" w:usb2="00000000" w:usb3="00000000" w:csb0="80000000" w:csb1="00000000"/>
  </w:font>
  <w:font w:name="Segoe UI">
    <w:charset w:val="00"/>
    <w:family w:val="swiss"/>
    <w:pitch w:val="variable"/>
    <w:sig w:usb0="E4002EFF" w:usb1="C000E47F" w:usb2="00000009" w:usb3="00000000" w:csb0="000001FF" w:csb1="00000000"/>
  </w:font>
  <w:font w:name="游ゴシック Light">
    <w:panose1 w:val="00000000000000000000"/>
    <w:charset w:val="80"/>
    <w:family w:val="roman"/>
    <w:notTrueType/>
    <w:pitch w:val="default"/>
  </w:font>
  <w:font w:name="Calibri Light">
    <w:altName w:val="Tahoma"/>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5198119"/>
      <w:docPartObj>
        <w:docPartGallery w:val="Page Numbers (Bottom of Page)"/>
        <w:docPartUnique/>
      </w:docPartObj>
    </w:sdtPr>
    <w:sdtEndPr>
      <w:rPr>
        <w:noProof/>
      </w:rPr>
    </w:sdtEndPr>
    <w:sdtContent>
      <w:p w14:paraId="0CD140D4" w14:textId="4850CCA7" w:rsidR="007C7850" w:rsidRDefault="007C7850">
        <w:pPr>
          <w:pStyle w:val="Footer"/>
          <w:jc w:val="right"/>
        </w:pPr>
        <w:r>
          <w:fldChar w:fldCharType="begin"/>
        </w:r>
        <w:r>
          <w:instrText xml:space="preserve"> PAGE   \* MERGEFORMAT </w:instrText>
        </w:r>
        <w:r>
          <w:fldChar w:fldCharType="separate"/>
        </w:r>
        <w:r w:rsidR="00CE6094">
          <w:rPr>
            <w:noProof/>
          </w:rPr>
          <w:t>2</w:t>
        </w:r>
        <w:r>
          <w:rPr>
            <w:noProof/>
          </w:rPr>
          <w:fldChar w:fldCharType="end"/>
        </w:r>
      </w:p>
    </w:sdtContent>
  </w:sdt>
  <w:p w14:paraId="6BAB9E7F" w14:textId="77777777" w:rsidR="007C7850" w:rsidRDefault="007C785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87D40B" w14:textId="77777777" w:rsidR="007C7850" w:rsidRDefault="007C7850" w:rsidP="007C7850">
      <w:pPr>
        <w:spacing w:after="0" w:line="240" w:lineRule="auto"/>
      </w:pPr>
      <w:r>
        <w:separator/>
      </w:r>
    </w:p>
  </w:footnote>
  <w:footnote w:type="continuationSeparator" w:id="0">
    <w:p w14:paraId="46658A0F" w14:textId="77777777" w:rsidR="007C7850" w:rsidRDefault="007C7850" w:rsidP="007C785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C16BA3" w14:textId="6083084E" w:rsidR="007C7850" w:rsidRDefault="00CE6094">
    <w:pPr>
      <w:pStyle w:val="Header"/>
    </w:pPr>
    <w:r>
      <w:t>Institute of World Culture Forum, May 21, 2022</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A2A0E"/>
    <w:multiLevelType w:val="hybridMultilevel"/>
    <w:tmpl w:val="A86E11A4"/>
    <w:lvl w:ilvl="0" w:tplc="2BDE6724">
      <w:start w:val="1"/>
      <w:numFmt w:val="decimal"/>
      <w:lvlText w:val="%1."/>
      <w:lvlJc w:val="left"/>
      <w:pPr>
        <w:ind w:left="1620" w:hanging="360"/>
      </w:pPr>
      <w:rPr>
        <w:rFonts w:ascii="Arial" w:eastAsia="Calibri" w:hAnsi="Arial" w:cs="Arial"/>
        <w:i w:val="0"/>
        <w:iCs/>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9FE0000"/>
    <w:multiLevelType w:val="multilevel"/>
    <w:tmpl w:val="53648C0A"/>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nsid w:val="16847B4F"/>
    <w:multiLevelType w:val="multilevel"/>
    <w:tmpl w:val="988256E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24BD17B7"/>
    <w:multiLevelType w:val="hybridMultilevel"/>
    <w:tmpl w:val="A0600A4A"/>
    <w:lvl w:ilvl="0" w:tplc="9A2CF2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4425D1"/>
    <w:multiLevelType w:val="hybridMultilevel"/>
    <w:tmpl w:val="AF7A5538"/>
    <w:lvl w:ilvl="0" w:tplc="656E8780">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B7015FC"/>
    <w:multiLevelType w:val="hybridMultilevel"/>
    <w:tmpl w:val="15604DEC"/>
    <w:lvl w:ilvl="0" w:tplc="A4E0CD16">
      <w:start w:val="1"/>
      <w:numFmt w:val="bullet"/>
      <w:lvlText w:val=""/>
      <w:lvlJc w:val="left"/>
      <w:pPr>
        <w:tabs>
          <w:tab w:val="num" w:pos="720"/>
        </w:tabs>
        <w:ind w:left="720" w:hanging="360"/>
      </w:pPr>
      <w:rPr>
        <w:rFonts w:ascii="Wingdings 3" w:hAnsi="Wingdings 3" w:hint="default"/>
      </w:rPr>
    </w:lvl>
    <w:lvl w:ilvl="1" w:tplc="54D022B4" w:tentative="1">
      <w:start w:val="1"/>
      <w:numFmt w:val="bullet"/>
      <w:lvlText w:val=""/>
      <w:lvlJc w:val="left"/>
      <w:pPr>
        <w:tabs>
          <w:tab w:val="num" w:pos="1440"/>
        </w:tabs>
        <w:ind w:left="1440" w:hanging="360"/>
      </w:pPr>
      <w:rPr>
        <w:rFonts w:ascii="Wingdings 3" w:hAnsi="Wingdings 3" w:hint="default"/>
      </w:rPr>
    </w:lvl>
    <w:lvl w:ilvl="2" w:tplc="BC14FFD2" w:tentative="1">
      <w:start w:val="1"/>
      <w:numFmt w:val="bullet"/>
      <w:lvlText w:val=""/>
      <w:lvlJc w:val="left"/>
      <w:pPr>
        <w:tabs>
          <w:tab w:val="num" w:pos="2160"/>
        </w:tabs>
        <w:ind w:left="2160" w:hanging="360"/>
      </w:pPr>
      <w:rPr>
        <w:rFonts w:ascii="Wingdings 3" w:hAnsi="Wingdings 3" w:hint="default"/>
      </w:rPr>
    </w:lvl>
    <w:lvl w:ilvl="3" w:tplc="C082D35E" w:tentative="1">
      <w:start w:val="1"/>
      <w:numFmt w:val="bullet"/>
      <w:lvlText w:val=""/>
      <w:lvlJc w:val="left"/>
      <w:pPr>
        <w:tabs>
          <w:tab w:val="num" w:pos="2880"/>
        </w:tabs>
        <w:ind w:left="2880" w:hanging="360"/>
      </w:pPr>
      <w:rPr>
        <w:rFonts w:ascii="Wingdings 3" w:hAnsi="Wingdings 3" w:hint="default"/>
      </w:rPr>
    </w:lvl>
    <w:lvl w:ilvl="4" w:tplc="32A41406" w:tentative="1">
      <w:start w:val="1"/>
      <w:numFmt w:val="bullet"/>
      <w:lvlText w:val=""/>
      <w:lvlJc w:val="left"/>
      <w:pPr>
        <w:tabs>
          <w:tab w:val="num" w:pos="3600"/>
        </w:tabs>
        <w:ind w:left="3600" w:hanging="360"/>
      </w:pPr>
      <w:rPr>
        <w:rFonts w:ascii="Wingdings 3" w:hAnsi="Wingdings 3" w:hint="default"/>
      </w:rPr>
    </w:lvl>
    <w:lvl w:ilvl="5" w:tplc="8944578C" w:tentative="1">
      <w:start w:val="1"/>
      <w:numFmt w:val="bullet"/>
      <w:lvlText w:val=""/>
      <w:lvlJc w:val="left"/>
      <w:pPr>
        <w:tabs>
          <w:tab w:val="num" w:pos="4320"/>
        </w:tabs>
        <w:ind w:left="4320" w:hanging="360"/>
      </w:pPr>
      <w:rPr>
        <w:rFonts w:ascii="Wingdings 3" w:hAnsi="Wingdings 3" w:hint="default"/>
      </w:rPr>
    </w:lvl>
    <w:lvl w:ilvl="6" w:tplc="26AAC8A0" w:tentative="1">
      <w:start w:val="1"/>
      <w:numFmt w:val="bullet"/>
      <w:lvlText w:val=""/>
      <w:lvlJc w:val="left"/>
      <w:pPr>
        <w:tabs>
          <w:tab w:val="num" w:pos="5040"/>
        </w:tabs>
        <w:ind w:left="5040" w:hanging="360"/>
      </w:pPr>
      <w:rPr>
        <w:rFonts w:ascii="Wingdings 3" w:hAnsi="Wingdings 3" w:hint="default"/>
      </w:rPr>
    </w:lvl>
    <w:lvl w:ilvl="7" w:tplc="24F67CBC" w:tentative="1">
      <w:start w:val="1"/>
      <w:numFmt w:val="bullet"/>
      <w:lvlText w:val=""/>
      <w:lvlJc w:val="left"/>
      <w:pPr>
        <w:tabs>
          <w:tab w:val="num" w:pos="5760"/>
        </w:tabs>
        <w:ind w:left="5760" w:hanging="360"/>
      </w:pPr>
      <w:rPr>
        <w:rFonts w:ascii="Wingdings 3" w:hAnsi="Wingdings 3" w:hint="default"/>
      </w:rPr>
    </w:lvl>
    <w:lvl w:ilvl="8" w:tplc="9BF20854" w:tentative="1">
      <w:start w:val="1"/>
      <w:numFmt w:val="bullet"/>
      <w:lvlText w:val=""/>
      <w:lvlJc w:val="left"/>
      <w:pPr>
        <w:tabs>
          <w:tab w:val="num" w:pos="6480"/>
        </w:tabs>
        <w:ind w:left="6480" w:hanging="360"/>
      </w:pPr>
      <w:rPr>
        <w:rFonts w:ascii="Wingdings 3" w:hAnsi="Wingdings 3" w:hint="default"/>
      </w:rPr>
    </w:lvl>
  </w:abstractNum>
  <w:abstractNum w:abstractNumId="6">
    <w:nsid w:val="2B8F53E2"/>
    <w:multiLevelType w:val="hybridMultilevel"/>
    <w:tmpl w:val="3A2AEA18"/>
    <w:lvl w:ilvl="0" w:tplc="88409F0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7C0505"/>
    <w:multiLevelType w:val="hybridMultilevel"/>
    <w:tmpl w:val="25D47E68"/>
    <w:lvl w:ilvl="0" w:tplc="AAB21E1A">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B85250"/>
    <w:multiLevelType w:val="hybridMultilevel"/>
    <w:tmpl w:val="AF7A5538"/>
    <w:lvl w:ilvl="0" w:tplc="656E8780">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8CF6704"/>
    <w:multiLevelType w:val="multilevel"/>
    <w:tmpl w:val="A4B6841E"/>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nsid w:val="492C60BF"/>
    <w:multiLevelType w:val="multilevel"/>
    <w:tmpl w:val="B6A4473A"/>
    <w:lvl w:ilvl="0">
      <w:start w:val="1"/>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1">
    <w:nsid w:val="57B212B1"/>
    <w:multiLevelType w:val="multilevel"/>
    <w:tmpl w:val="A32A15D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581B5DF9"/>
    <w:multiLevelType w:val="hybridMultilevel"/>
    <w:tmpl w:val="EF1EE06C"/>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B4476D1"/>
    <w:multiLevelType w:val="multilevel"/>
    <w:tmpl w:val="04465DAC"/>
    <w:lvl w:ilvl="0">
      <w:start w:val="1"/>
      <w:numFmt w:val="decimal"/>
      <w:lvlText w:val="%1"/>
      <w:lvlJc w:val="left"/>
      <w:pPr>
        <w:ind w:left="36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14">
    <w:nsid w:val="62F65284"/>
    <w:multiLevelType w:val="multilevel"/>
    <w:tmpl w:val="BEDECC72"/>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6DFE65D6"/>
    <w:multiLevelType w:val="multilevel"/>
    <w:tmpl w:val="1B24A5A2"/>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6">
    <w:nsid w:val="71522AAE"/>
    <w:multiLevelType w:val="multilevel"/>
    <w:tmpl w:val="2B14EF6E"/>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7">
    <w:nsid w:val="71C261D6"/>
    <w:multiLevelType w:val="multilevel"/>
    <w:tmpl w:val="15803A7E"/>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8">
    <w:nsid w:val="74966ACA"/>
    <w:multiLevelType w:val="hybridMultilevel"/>
    <w:tmpl w:val="AC1074C2"/>
    <w:lvl w:ilvl="0" w:tplc="A7B2CFFC">
      <w:start w:val="21"/>
      <w:numFmt w:val="bullet"/>
      <w:lvlText w:val=""/>
      <w:lvlJc w:val="left"/>
      <w:pPr>
        <w:ind w:left="1080" w:hanging="360"/>
      </w:pPr>
      <w:rPr>
        <w:rFonts w:ascii="Symbol" w:eastAsiaTheme="minorHAnsi" w:hAnsi="Symbo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5"/>
  </w:num>
  <w:num w:numId="3">
    <w:abstractNumId w:val="6"/>
  </w:num>
  <w:num w:numId="4">
    <w:abstractNumId w:val="4"/>
  </w:num>
  <w:num w:numId="5">
    <w:abstractNumId w:val="8"/>
  </w:num>
  <w:num w:numId="6">
    <w:abstractNumId w:val="0"/>
  </w:num>
  <w:num w:numId="7">
    <w:abstractNumId w:val="9"/>
  </w:num>
  <w:num w:numId="8">
    <w:abstractNumId w:val="17"/>
  </w:num>
  <w:num w:numId="9">
    <w:abstractNumId w:val="10"/>
  </w:num>
  <w:num w:numId="10">
    <w:abstractNumId w:val="13"/>
  </w:num>
  <w:num w:numId="11">
    <w:abstractNumId w:val="16"/>
  </w:num>
  <w:num w:numId="12">
    <w:abstractNumId w:val="2"/>
  </w:num>
  <w:num w:numId="13">
    <w:abstractNumId w:val="18"/>
  </w:num>
  <w:num w:numId="14">
    <w:abstractNumId w:val="7"/>
  </w:num>
  <w:num w:numId="15">
    <w:abstractNumId w:val="11"/>
  </w:num>
  <w:num w:numId="16">
    <w:abstractNumId w:val="14"/>
  </w:num>
  <w:num w:numId="17">
    <w:abstractNumId w:val="1"/>
  </w:num>
  <w:num w:numId="18">
    <w:abstractNumId w:val="15"/>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A91"/>
    <w:rsid w:val="00000001"/>
    <w:rsid w:val="000012B2"/>
    <w:rsid w:val="0002737A"/>
    <w:rsid w:val="000362F8"/>
    <w:rsid w:val="00037CC6"/>
    <w:rsid w:val="00042B08"/>
    <w:rsid w:val="00046745"/>
    <w:rsid w:val="00060721"/>
    <w:rsid w:val="00060F12"/>
    <w:rsid w:val="0006109A"/>
    <w:rsid w:val="00090938"/>
    <w:rsid w:val="000A427C"/>
    <w:rsid w:val="000A5A0E"/>
    <w:rsid w:val="000B12C8"/>
    <w:rsid w:val="000B7F7E"/>
    <w:rsid w:val="000C7A2C"/>
    <w:rsid w:val="000D49D6"/>
    <w:rsid w:val="000E136D"/>
    <w:rsid w:val="000E4751"/>
    <w:rsid w:val="000E7889"/>
    <w:rsid w:val="000F1E05"/>
    <w:rsid w:val="001118B1"/>
    <w:rsid w:val="001232AD"/>
    <w:rsid w:val="0012357F"/>
    <w:rsid w:val="0012592E"/>
    <w:rsid w:val="00130C13"/>
    <w:rsid w:val="0014239E"/>
    <w:rsid w:val="00142F45"/>
    <w:rsid w:val="001520C1"/>
    <w:rsid w:val="001623D9"/>
    <w:rsid w:val="001639BA"/>
    <w:rsid w:val="00193B12"/>
    <w:rsid w:val="001A5DB6"/>
    <w:rsid w:val="001A7A6C"/>
    <w:rsid w:val="001C1CCF"/>
    <w:rsid w:val="001C2ECD"/>
    <w:rsid w:val="001C6464"/>
    <w:rsid w:val="001C762B"/>
    <w:rsid w:val="001C7D2C"/>
    <w:rsid w:val="001D5A91"/>
    <w:rsid w:val="001F011D"/>
    <w:rsid w:val="00214333"/>
    <w:rsid w:val="00224D36"/>
    <w:rsid w:val="00233D79"/>
    <w:rsid w:val="002561EF"/>
    <w:rsid w:val="002763DF"/>
    <w:rsid w:val="00284CEC"/>
    <w:rsid w:val="002A1034"/>
    <w:rsid w:val="002A4508"/>
    <w:rsid w:val="002C7380"/>
    <w:rsid w:val="002D1D55"/>
    <w:rsid w:val="002D1F38"/>
    <w:rsid w:val="002F0C05"/>
    <w:rsid w:val="002F24BD"/>
    <w:rsid w:val="00324194"/>
    <w:rsid w:val="00327117"/>
    <w:rsid w:val="00327F06"/>
    <w:rsid w:val="00374BBC"/>
    <w:rsid w:val="003772B4"/>
    <w:rsid w:val="00393872"/>
    <w:rsid w:val="003B0340"/>
    <w:rsid w:val="003B09FC"/>
    <w:rsid w:val="003B3916"/>
    <w:rsid w:val="003B5F34"/>
    <w:rsid w:val="003C122B"/>
    <w:rsid w:val="003D7AA5"/>
    <w:rsid w:val="003F2BEB"/>
    <w:rsid w:val="003F43EE"/>
    <w:rsid w:val="003F6DFE"/>
    <w:rsid w:val="00410055"/>
    <w:rsid w:val="004263CD"/>
    <w:rsid w:val="00454F4E"/>
    <w:rsid w:val="00455080"/>
    <w:rsid w:val="00466D7F"/>
    <w:rsid w:val="004726C4"/>
    <w:rsid w:val="00480377"/>
    <w:rsid w:val="00483C92"/>
    <w:rsid w:val="00486020"/>
    <w:rsid w:val="0049286B"/>
    <w:rsid w:val="00495959"/>
    <w:rsid w:val="004A0CEC"/>
    <w:rsid w:val="004B3430"/>
    <w:rsid w:val="004C248D"/>
    <w:rsid w:val="004C4B5B"/>
    <w:rsid w:val="004D0C98"/>
    <w:rsid w:val="004F332F"/>
    <w:rsid w:val="00512E8B"/>
    <w:rsid w:val="00513FD9"/>
    <w:rsid w:val="00514089"/>
    <w:rsid w:val="00522DE3"/>
    <w:rsid w:val="00534ADF"/>
    <w:rsid w:val="00540BA4"/>
    <w:rsid w:val="005418CE"/>
    <w:rsid w:val="00544741"/>
    <w:rsid w:val="00550697"/>
    <w:rsid w:val="0055582C"/>
    <w:rsid w:val="0057622B"/>
    <w:rsid w:val="00583B9D"/>
    <w:rsid w:val="00585243"/>
    <w:rsid w:val="00593A11"/>
    <w:rsid w:val="00594A64"/>
    <w:rsid w:val="005B2DA6"/>
    <w:rsid w:val="005B757B"/>
    <w:rsid w:val="005C73BD"/>
    <w:rsid w:val="005E2FC6"/>
    <w:rsid w:val="00604B40"/>
    <w:rsid w:val="006064C7"/>
    <w:rsid w:val="006142F4"/>
    <w:rsid w:val="00636D57"/>
    <w:rsid w:val="0065012A"/>
    <w:rsid w:val="00664DD5"/>
    <w:rsid w:val="00677C77"/>
    <w:rsid w:val="00684242"/>
    <w:rsid w:val="00695CBE"/>
    <w:rsid w:val="006A216B"/>
    <w:rsid w:val="006B50D7"/>
    <w:rsid w:val="006B69AE"/>
    <w:rsid w:val="006C0326"/>
    <w:rsid w:val="006D319F"/>
    <w:rsid w:val="006F1AB4"/>
    <w:rsid w:val="006F26C0"/>
    <w:rsid w:val="006F4BDD"/>
    <w:rsid w:val="00706626"/>
    <w:rsid w:val="007069EC"/>
    <w:rsid w:val="00706F49"/>
    <w:rsid w:val="00711B53"/>
    <w:rsid w:val="007251EB"/>
    <w:rsid w:val="00741888"/>
    <w:rsid w:val="00752136"/>
    <w:rsid w:val="007532F8"/>
    <w:rsid w:val="00755ACB"/>
    <w:rsid w:val="00755E07"/>
    <w:rsid w:val="00762C19"/>
    <w:rsid w:val="0076312F"/>
    <w:rsid w:val="007774F8"/>
    <w:rsid w:val="00780F7F"/>
    <w:rsid w:val="0078714E"/>
    <w:rsid w:val="007A09B6"/>
    <w:rsid w:val="007A6969"/>
    <w:rsid w:val="007C7850"/>
    <w:rsid w:val="007D6C7A"/>
    <w:rsid w:val="007E5E77"/>
    <w:rsid w:val="007F4BD7"/>
    <w:rsid w:val="0080110A"/>
    <w:rsid w:val="008107EF"/>
    <w:rsid w:val="00816434"/>
    <w:rsid w:val="008313F8"/>
    <w:rsid w:val="00831C88"/>
    <w:rsid w:val="008423F0"/>
    <w:rsid w:val="0084293A"/>
    <w:rsid w:val="00853B8F"/>
    <w:rsid w:val="008613B7"/>
    <w:rsid w:val="00861548"/>
    <w:rsid w:val="00886959"/>
    <w:rsid w:val="008A0020"/>
    <w:rsid w:val="008A35ED"/>
    <w:rsid w:val="008A45A5"/>
    <w:rsid w:val="008A53EB"/>
    <w:rsid w:val="008B34B3"/>
    <w:rsid w:val="008C05ED"/>
    <w:rsid w:val="008D405D"/>
    <w:rsid w:val="008D5BA0"/>
    <w:rsid w:val="008E3D81"/>
    <w:rsid w:val="00913EE4"/>
    <w:rsid w:val="009170D9"/>
    <w:rsid w:val="00933D21"/>
    <w:rsid w:val="00934782"/>
    <w:rsid w:val="00951EA3"/>
    <w:rsid w:val="009623F8"/>
    <w:rsid w:val="009717F5"/>
    <w:rsid w:val="00974BA1"/>
    <w:rsid w:val="00976275"/>
    <w:rsid w:val="00982C04"/>
    <w:rsid w:val="009907F2"/>
    <w:rsid w:val="009D62E0"/>
    <w:rsid w:val="009D7325"/>
    <w:rsid w:val="00A061AA"/>
    <w:rsid w:val="00A27C67"/>
    <w:rsid w:val="00A31E25"/>
    <w:rsid w:val="00A519A4"/>
    <w:rsid w:val="00A66CA3"/>
    <w:rsid w:val="00A96F5F"/>
    <w:rsid w:val="00AA75F2"/>
    <w:rsid w:val="00AB0568"/>
    <w:rsid w:val="00AB05B2"/>
    <w:rsid w:val="00AB2856"/>
    <w:rsid w:val="00AB43AE"/>
    <w:rsid w:val="00AD27C7"/>
    <w:rsid w:val="00AD2C40"/>
    <w:rsid w:val="00AD454B"/>
    <w:rsid w:val="00B07371"/>
    <w:rsid w:val="00B10231"/>
    <w:rsid w:val="00B3430E"/>
    <w:rsid w:val="00B443FE"/>
    <w:rsid w:val="00B546DA"/>
    <w:rsid w:val="00B55012"/>
    <w:rsid w:val="00B737A2"/>
    <w:rsid w:val="00B757BA"/>
    <w:rsid w:val="00B80B3F"/>
    <w:rsid w:val="00B86132"/>
    <w:rsid w:val="00BC3F21"/>
    <w:rsid w:val="00C00AA6"/>
    <w:rsid w:val="00C023B1"/>
    <w:rsid w:val="00C05709"/>
    <w:rsid w:val="00C11685"/>
    <w:rsid w:val="00C11F93"/>
    <w:rsid w:val="00C13914"/>
    <w:rsid w:val="00C21E8E"/>
    <w:rsid w:val="00C5605D"/>
    <w:rsid w:val="00C602EF"/>
    <w:rsid w:val="00C61D71"/>
    <w:rsid w:val="00C62A6A"/>
    <w:rsid w:val="00C76924"/>
    <w:rsid w:val="00C7798A"/>
    <w:rsid w:val="00C77AA9"/>
    <w:rsid w:val="00CB0332"/>
    <w:rsid w:val="00CB0902"/>
    <w:rsid w:val="00CE0CE3"/>
    <w:rsid w:val="00CE0FD0"/>
    <w:rsid w:val="00CE6094"/>
    <w:rsid w:val="00D06DBC"/>
    <w:rsid w:val="00D179BF"/>
    <w:rsid w:val="00D2094C"/>
    <w:rsid w:val="00D2566A"/>
    <w:rsid w:val="00D41890"/>
    <w:rsid w:val="00D54C7A"/>
    <w:rsid w:val="00D753BF"/>
    <w:rsid w:val="00D837F2"/>
    <w:rsid w:val="00D97F8E"/>
    <w:rsid w:val="00DB281B"/>
    <w:rsid w:val="00DC030C"/>
    <w:rsid w:val="00DC1BFD"/>
    <w:rsid w:val="00DC56CE"/>
    <w:rsid w:val="00DD5060"/>
    <w:rsid w:val="00DD6E73"/>
    <w:rsid w:val="00DF274B"/>
    <w:rsid w:val="00DF5619"/>
    <w:rsid w:val="00E04ECC"/>
    <w:rsid w:val="00E11F1D"/>
    <w:rsid w:val="00E45E12"/>
    <w:rsid w:val="00E51732"/>
    <w:rsid w:val="00E559F4"/>
    <w:rsid w:val="00E678DF"/>
    <w:rsid w:val="00E73384"/>
    <w:rsid w:val="00E740A4"/>
    <w:rsid w:val="00E746F9"/>
    <w:rsid w:val="00E754C7"/>
    <w:rsid w:val="00E7670B"/>
    <w:rsid w:val="00E87B09"/>
    <w:rsid w:val="00E921F9"/>
    <w:rsid w:val="00E966ED"/>
    <w:rsid w:val="00EC1622"/>
    <w:rsid w:val="00EE1DED"/>
    <w:rsid w:val="00EE25CE"/>
    <w:rsid w:val="00EE6B48"/>
    <w:rsid w:val="00F22260"/>
    <w:rsid w:val="00F3076F"/>
    <w:rsid w:val="00F418BF"/>
    <w:rsid w:val="00F423CB"/>
    <w:rsid w:val="00F460C8"/>
    <w:rsid w:val="00F46D95"/>
    <w:rsid w:val="00F5080F"/>
    <w:rsid w:val="00F522A6"/>
    <w:rsid w:val="00F526BB"/>
    <w:rsid w:val="00F63E48"/>
    <w:rsid w:val="00F84269"/>
    <w:rsid w:val="00F87B68"/>
    <w:rsid w:val="00F93998"/>
    <w:rsid w:val="00F97595"/>
    <w:rsid w:val="00FA615B"/>
    <w:rsid w:val="00FC4A81"/>
    <w:rsid w:val="00FC4CB0"/>
    <w:rsid w:val="00FD0B08"/>
    <w:rsid w:val="00FE32C3"/>
    <w:rsid w:val="00FE6C2A"/>
    <w:rsid w:val="00FE6D54"/>
    <w:rsid w:val="00FE798B"/>
    <w:rsid w:val="00FF3E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7172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8D5BA0"/>
  </w:style>
  <w:style w:type="paragraph" w:styleId="ListParagraph">
    <w:name w:val="List Paragraph"/>
    <w:basedOn w:val="Normal"/>
    <w:uiPriority w:val="34"/>
    <w:qFormat/>
    <w:rsid w:val="008D5BA0"/>
    <w:pPr>
      <w:spacing w:after="0" w:line="240" w:lineRule="auto"/>
      <w:ind w:left="72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D5B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5BA0"/>
    <w:rPr>
      <w:rFonts w:ascii="Segoe UI" w:hAnsi="Segoe UI" w:cs="Segoe UI"/>
      <w:sz w:val="18"/>
      <w:szCs w:val="18"/>
    </w:rPr>
  </w:style>
  <w:style w:type="paragraph" w:styleId="Header">
    <w:name w:val="header"/>
    <w:basedOn w:val="Normal"/>
    <w:link w:val="HeaderChar"/>
    <w:uiPriority w:val="99"/>
    <w:unhideWhenUsed/>
    <w:rsid w:val="007C78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7850"/>
  </w:style>
  <w:style w:type="paragraph" w:styleId="Footer">
    <w:name w:val="footer"/>
    <w:basedOn w:val="Normal"/>
    <w:link w:val="FooterChar"/>
    <w:uiPriority w:val="99"/>
    <w:unhideWhenUsed/>
    <w:rsid w:val="007C78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785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8D5BA0"/>
  </w:style>
  <w:style w:type="paragraph" w:styleId="ListParagraph">
    <w:name w:val="List Paragraph"/>
    <w:basedOn w:val="Normal"/>
    <w:uiPriority w:val="34"/>
    <w:qFormat/>
    <w:rsid w:val="008D5BA0"/>
    <w:pPr>
      <w:spacing w:after="0" w:line="240" w:lineRule="auto"/>
      <w:ind w:left="72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D5B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5BA0"/>
    <w:rPr>
      <w:rFonts w:ascii="Segoe UI" w:hAnsi="Segoe UI" w:cs="Segoe UI"/>
      <w:sz w:val="18"/>
      <w:szCs w:val="18"/>
    </w:rPr>
  </w:style>
  <w:style w:type="paragraph" w:styleId="Header">
    <w:name w:val="header"/>
    <w:basedOn w:val="Normal"/>
    <w:link w:val="HeaderChar"/>
    <w:uiPriority w:val="99"/>
    <w:unhideWhenUsed/>
    <w:rsid w:val="007C78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7850"/>
  </w:style>
  <w:style w:type="paragraph" w:styleId="Footer">
    <w:name w:val="footer"/>
    <w:basedOn w:val="Normal"/>
    <w:link w:val="FooterChar"/>
    <w:uiPriority w:val="99"/>
    <w:unhideWhenUsed/>
    <w:rsid w:val="007C78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78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0644A7-24B8-3743-9924-3F1E889BF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8728</Words>
  <Characters>49756</Characters>
  <Application>Microsoft Macintosh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Chari</dc:creator>
  <cp:keywords/>
  <dc:description/>
  <cp:lastModifiedBy>Donna Moore</cp:lastModifiedBy>
  <cp:revision>2</cp:revision>
  <dcterms:created xsi:type="dcterms:W3CDTF">2022-06-01T19:59:00Z</dcterms:created>
  <dcterms:modified xsi:type="dcterms:W3CDTF">2022-06-01T19:59:00Z</dcterms:modified>
</cp:coreProperties>
</file>